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91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4500"/>
      </w:tblGrid>
      <w:tr w:rsidR="003B554E" w:rsidRPr="00472EB1" w:rsidTr="001D6314">
        <w:tc>
          <w:tcPr>
            <w:tcW w:w="5000" w:type="pct"/>
            <w:gridSpan w:val="2"/>
          </w:tcPr>
          <w:p w:rsidR="003B554E" w:rsidRPr="00472EB1" w:rsidRDefault="00224402" w:rsidP="003B554E">
            <w:pPr>
              <w:tabs>
                <w:tab w:val="left" w:pos="375"/>
              </w:tabs>
              <w:rPr>
                <w:rFonts w:cs="Times New Roman"/>
                <w:i/>
              </w:rPr>
            </w:pPr>
            <w:bookmarkStart w:id="0" w:name="_GoBack"/>
            <w:bookmarkEnd w:id="0"/>
            <w:r>
              <w:rPr>
                <w:rFonts w:cs="Times New Roman"/>
                <w:i/>
              </w:rPr>
              <w:t>For Office U</w:t>
            </w:r>
            <w:r w:rsidR="003B554E" w:rsidRPr="00472EB1">
              <w:rPr>
                <w:rFonts w:cs="Times New Roman"/>
                <w:i/>
              </w:rPr>
              <w:t>se Only</w:t>
            </w:r>
          </w:p>
        </w:tc>
      </w:tr>
      <w:tr w:rsidR="00426699" w:rsidRPr="00472EB1" w:rsidTr="001D6314">
        <w:tc>
          <w:tcPr>
            <w:tcW w:w="2646" w:type="pct"/>
          </w:tcPr>
          <w:p w:rsidR="00426699" w:rsidRPr="00472EB1" w:rsidRDefault="00426699" w:rsidP="00FE4189">
            <w:pPr>
              <w:jc w:val="center"/>
              <w:rPr>
                <w:rFonts w:cs="Times New Roman"/>
              </w:rPr>
            </w:pPr>
            <w:r w:rsidRPr="00472EB1">
              <w:rPr>
                <w:rFonts w:cs="Times New Roman"/>
              </w:rPr>
              <w:t>Date</w:t>
            </w:r>
          </w:p>
        </w:tc>
        <w:tc>
          <w:tcPr>
            <w:tcW w:w="2354" w:type="pct"/>
          </w:tcPr>
          <w:p w:rsidR="00426699" w:rsidRPr="00472EB1" w:rsidRDefault="00426699" w:rsidP="00FE4189">
            <w:pPr>
              <w:jc w:val="center"/>
              <w:rPr>
                <w:rFonts w:cs="Times New Roman"/>
              </w:rPr>
            </w:pPr>
            <w:r w:rsidRPr="00472EB1">
              <w:rPr>
                <w:rFonts w:cs="Times New Roman"/>
              </w:rPr>
              <w:t>Clinic Code</w:t>
            </w:r>
          </w:p>
        </w:tc>
      </w:tr>
      <w:tr w:rsidR="00426699" w:rsidRPr="00472EB1" w:rsidTr="001D6314">
        <w:trPr>
          <w:trHeight w:val="422"/>
        </w:trPr>
        <w:tc>
          <w:tcPr>
            <w:tcW w:w="2646" w:type="pct"/>
            <w:vAlign w:val="center"/>
          </w:tcPr>
          <w:p w:rsidR="00426699" w:rsidRPr="00472EB1" w:rsidRDefault="00426699" w:rsidP="00FE4189">
            <w:pPr>
              <w:rPr>
                <w:rFonts w:cs="Times New Roman"/>
              </w:rPr>
            </w:pPr>
            <w:r w:rsidRPr="00472EB1">
              <w:rPr>
                <w:rFonts w:cs="Times New Roman"/>
              </w:rPr>
              <w:t>__ __/__ __/__ __ (mm/dd/yy)</w:t>
            </w:r>
          </w:p>
        </w:tc>
        <w:tc>
          <w:tcPr>
            <w:tcW w:w="2354" w:type="pct"/>
            <w:vAlign w:val="center"/>
          </w:tcPr>
          <w:p w:rsidR="00426699" w:rsidRPr="00472EB1" w:rsidRDefault="00426699" w:rsidP="00FE4189">
            <w:pPr>
              <w:rPr>
                <w:rFonts w:cs="Times New Roman"/>
              </w:rPr>
            </w:pPr>
            <w:r w:rsidRPr="00472EB1">
              <w:rPr>
                <w:rFonts w:cs="Times New Roman"/>
              </w:rPr>
              <w:t>#</w:t>
            </w:r>
          </w:p>
        </w:tc>
      </w:tr>
    </w:tbl>
    <w:p w:rsidR="001F6434" w:rsidRPr="00472EB1" w:rsidRDefault="001F6434" w:rsidP="001F6434">
      <w:pPr>
        <w:rPr>
          <w:rFonts w:cs="Times New Roman"/>
          <w:b/>
        </w:rPr>
      </w:pPr>
    </w:p>
    <w:p w:rsidR="00FF5876" w:rsidRPr="00472EB1" w:rsidRDefault="00FF5876" w:rsidP="001F6434">
      <w:pPr>
        <w:jc w:val="center"/>
        <w:rPr>
          <w:rFonts w:cs="Times New Roman"/>
          <w:b/>
          <w:sz w:val="28"/>
          <w:szCs w:val="28"/>
        </w:rPr>
      </w:pPr>
      <w:r w:rsidRPr="00472EB1">
        <w:rPr>
          <w:rFonts w:cs="Times New Roman"/>
          <w:b/>
          <w:sz w:val="28"/>
          <w:szCs w:val="28"/>
        </w:rPr>
        <w:t>AETC P</w:t>
      </w:r>
      <w:r w:rsidR="00472EB1" w:rsidRPr="00472EB1">
        <w:rPr>
          <w:rFonts w:cs="Times New Roman"/>
          <w:b/>
          <w:sz w:val="28"/>
          <w:szCs w:val="28"/>
        </w:rPr>
        <w:t>RACTICE TRANSFORMATION BASELINE ORGANIZATIONAL ASSESSMENT</w:t>
      </w:r>
    </w:p>
    <w:p w:rsidR="00FF5876" w:rsidRPr="00472EB1" w:rsidRDefault="00FF5876" w:rsidP="00141D76">
      <w:pPr>
        <w:rPr>
          <w:rFonts w:cs="Times New Roman"/>
        </w:rPr>
      </w:pPr>
    </w:p>
    <w:p w:rsidR="00141D76" w:rsidRPr="00472EB1" w:rsidRDefault="00141D76" w:rsidP="00BD7E72">
      <w:pPr>
        <w:pStyle w:val="Heading1"/>
      </w:pPr>
      <w:r w:rsidRPr="00472EB1">
        <w:t xml:space="preserve">About </w:t>
      </w:r>
      <w:r w:rsidR="007932C3" w:rsidRPr="00472EB1">
        <w:t>Providers/Staff and Service Delivery</w:t>
      </w:r>
      <w:r w:rsidR="00A8426C" w:rsidRPr="00472EB1">
        <w:t xml:space="preserve"> at </w:t>
      </w:r>
      <w:r w:rsidR="00683F61" w:rsidRPr="00472EB1">
        <w:t xml:space="preserve">Your </w:t>
      </w:r>
      <w:r w:rsidR="0035662F" w:rsidRPr="00472EB1">
        <w:t>Clinic</w:t>
      </w:r>
      <w:r w:rsidRPr="00472EB1">
        <w:t>:</w:t>
      </w:r>
    </w:p>
    <w:p w:rsidR="00141D76" w:rsidRPr="00472EB1" w:rsidRDefault="00141D76" w:rsidP="00141D76">
      <w:pPr>
        <w:rPr>
          <w:rFonts w:cs="Times New Roman"/>
        </w:rPr>
      </w:pPr>
    </w:p>
    <w:p w:rsidR="00976DEC" w:rsidRPr="00472EB1" w:rsidRDefault="00976DEC" w:rsidP="00E97C89">
      <w:pPr>
        <w:rPr>
          <w:rFonts w:eastAsia="Times New Roman" w:cs="Times New Roman"/>
          <w:color w:val="000000"/>
        </w:rPr>
      </w:pPr>
    </w:p>
    <w:p w:rsidR="0086630D" w:rsidRDefault="0086630D" w:rsidP="0088144D">
      <w:pPr>
        <w:pStyle w:val="ListParagraph"/>
        <w:widowControl/>
        <w:numPr>
          <w:ilvl w:val="0"/>
          <w:numId w:val="1"/>
        </w:numPr>
        <w:contextualSpacing/>
        <w:rPr>
          <w:rFonts w:cs="Times New Roman"/>
          <w:b/>
        </w:rPr>
      </w:pPr>
      <w:r w:rsidRPr="00332330">
        <w:rPr>
          <w:rFonts w:cs="Times New Roman"/>
          <w:b/>
        </w:rPr>
        <w:t>Total number of</w:t>
      </w:r>
      <w:r w:rsidR="0058020A" w:rsidRPr="00332330">
        <w:rPr>
          <w:rFonts w:cs="Times New Roman"/>
          <w:b/>
        </w:rPr>
        <w:t xml:space="preserve"> providers/staff working in the</w:t>
      </w:r>
      <w:r w:rsidR="007932C3" w:rsidRPr="00332330">
        <w:rPr>
          <w:rFonts w:cs="Times New Roman"/>
          <w:b/>
        </w:rPr>
        <w:t xml:space="preserve"> </w:t>
      </w:r>
      <w:r w:rsidRPr="00332330">
        <w:rPr>
          <w:rFonts w:cs="Times New Roman"/>
          <w:b/>
        </w:rPr>
        <w:t>clinic:</w:t>
      </w:r>
      <w:r w:rsidR="002D3BCF" w:rsidRPr="00332330">
        <w:rPr>
          <w:rFonts w:cs="Times New Roman"/>
          <w:b/>
        </w:rPr>
        <w:t xml:space="preserve"> </w:t>
      </w:r>
      <w:r w:rsidRPr="00332330">
        <w:rPr>
          <w:rFonts w:cs="Times New Roman"/>
          <w:b/>
        </w:rPr>
        <w:t xml:space="preserve"> __</w:t>
      </w:r>
      <w:r w:rsidR="008846E5">
        <w:rPr>
          <w:rFonts w:cs="Times New Roman"/>
          <w:b/>
        </w:rPr>
        <w:t>_____</w:t>
      </w:r>
      <w:r w:rsidRPr="00332330">
        <w:rPr>
          <w:rFonts w:cs="Times New Roman"/>
          <w:b/>
        </w:rPr>
        <w:t>__</w:t>
      </w:r>
      <w:r w:rsidR="002D3BCF" w:rsidRPr="00332330">
        <w:rPr>
          <w:rFonts w:cs="Times New Roman"/>
          <w:b/>
        </w:rPr>
        <w:t>_</w:t>
      </w:r>
    </w:p>
    <w:p w:rsidR="00447C9D" w:rsidRDefault="00447C9D" w:rsidP="00447C9D">
      <w:pPr>
        <w:pStyle w:val="ListParagraph"/>
        <w:widowControl/>
        <w:ind w:left="360"/>
        <w:contextualSpacing/>
        <w:rPr>
          <w:rFonts w:cs="Times New Roman"/>
          <w:b/>
        </w:rPr>
      </w:pPr>
    </w:p>
    <w:p w:rsidR="00B27F71" w:rsidRPr="00332330" w:rsidRDefault="00B27F71" w:rsidP="00447C9D">
      <w:pPr>
        <w:pStyle w:val="ListParagraph"/>
        <w:widowControl/>
        <w:ind w:left="360"/>
        <w:contextualSpacing/>
        <w:rPr>
          <w:rFonts w:cs="Times New Roman"/>
          <w:b/>
        </w:rPr>
      </w:pPr>
    </w:p>
    <w:p w:rsidR="0086630D" w:rsidRPr="00447C9D" w:rsidRDefault="00447C9D" w:rsidP="0088144D">
      <w:pPr>
        <w:pStyle w:val="ListParagraph"/>
        <w:numPr>
          <w:ilvl w:val="0"/>
          <w:numId w:val="1"/>
        </w:numPr>
        <w:spacing w:after="80"/>
        <w:rPr>
          <w:b/>
        </w:rPr>
      </w:pPr>
      <w:r w:rsidRPr="00447C9D">
        <w:rPr>
          <w:b/>
        </w:rPr>
        <w:t>For the staff categories listed below, specify the total number of staff in each category, as well as the number that are racial/ethnic minorities, and the total full time equivalent (FTE).</w:t>
      </w:r>
    </w:p>
    <w:tbl>
      <w:tblPr>
        <w:tblStyle w:val="TableGrid"/>
        <w:tblW w:w="498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075"/>
        <w:gridCol w:w="2745"/>
        <w:gridCol w:w="2745"/>
      </w:tblGrid>
      <w:tr w:rsidR="00954DC6" w:rsidRPr="00472EB1" w:rsidTr="00EF5702">
        <w:tc>
          <w:tcPr>
            <w:tcW w:w="2130" w:type="pct"/>
            <w:shd w:val="clear" w:color="auto" w:fill="C9E7A7"/>
          </w:tcPr>
          <w:p w:rsidR="00954DC6" w:rsidRPr="00472EB1" w:rsidRDefault="00954DC6" w:rsidP="00B910C8">
            <w:pPr>
              <w:pStyle w:val="ListParagraph"/>
              <w:ind w:left="360"/>
              <w:rPr>
                <w:rFonts w:cs="Times New Roman"/>
              </w:rPr>
            </w:pPr>
          </w:p>
        </w:tc>
        <w:tc>
          <w:tcPr>
            <w:tcW w:w="1435" w:type="pct"/>
            <w:shd w:val="clear" w:color="auto" w:fill="C9E7A7"/>
            <w:vAlign w:val="center"/>
          </w:tcPr>
          <w:p w:rsidR="00954DC6" w:rsidRPr="00472EB1" w:rsidRDefault="00954DC6" w:rsidP="00D53E9F">
            <w:pPr>
              <w:jc w:val="center"/>
              <w:rPr>
                <w:rFonts w:cs="Times New Roman"/>
                <w:b/>
              </w:rPr>
            </w:pPr>
            <w:r w:rsidRPr="00472EB1">
              <w:rPr>
                <w:rFonts w:cs="Times New Roman"/>
                <w:b/>
              </w:rPr>
              <w:t>Total Number (</w:t>
            </w:r>
            <w:r w:rsidRPr="00472EB1">
              <w:rPr>
                <w:rFonts w:cs="Times New Roman"/>
                <w:b/>
                <w:i/>
              </w:rPr>
              <w:t>unduplicated</w:t>
            </w:r>
            <w:r w:rsidRPr="00472EB1">
              <w:rPr>
                <w:rFonts w:cs="Times New Roman"/>
                <w:b/>
              </w:rPr>
              <w:t>)</w:t>
            </w:r>
          </w:p>
        </w:tc>
        <w:tc>
          <w:tcPr>
            <w:tcW w:w="1435" w:type="pct"/>
            <w:shd w:val="clear" w:color="auto" w:fill="C9E7A7"/>
            <w:vAlign w:val="center"/>
          </w:tcPr>
          <w:p w:rsidR="00954DC6" w:rsidRPr="00472EB1" w:rsidRDefault="00954DC6">
            <w:pPr>
              <w:jc w:val="center"/>
              <w:rPr>
                <w:rFonts w:cs="Times New Roman"/>
                <w:b/>
              </w:rPr>
            </w:pPr>
            <w:r w:rsidRPr="00472EB1">
              <w:rPr>
                <w:rFonts w:cs="Times New Roman"/>
                <w:b/>
              </w:rPr>
              <w:t>Total Full Time Equivalent (FTE)</w:t>
            </w:r>
          </w:p>
        </w:tc>
      </w:tr>
      <w:tr w:rsidR="00954DC6" w:rsidRPr="00472EB1" w:rsidTr="00EF5702">
        <w:tc>
          <w:tcPr>
            <w:tcW w:w="2130" w:type="pct"/>
            <w:vAlign w:val="center"/>
          </w:tcPr>
          <w:p w:rsidR="00954DC6" w:rsidRPr="00472EB1" w:rsidRDefault="00954DC6" w:rsidP="00447C9D">
            <w:pPr>
              <w:pStyle w:val="CommentText"/>
              <w:spacing w:after="0"/>
              <w:rPr>
                <w:sz w:val="22"/>
                <w:szCs w:val="22"/>
              </w:rPr>
            </w:pPr>
            <w:r w:rsidRPr="00472EB1">
              <w:rPr>
                <w:sz w:val="22"/>
                <w:szCs w:val="22"/>
              </w:rPr>
              <w:t>Prescribing clinical providers (MD/DO, PA, NP, PharmD, DDS, etc.)</w:t>
            </w:r>
          </w:p>
        </w:tc>
        <w:tc>
          <w:tcPr>
            <w:tcW w:w="1435" w:type="pct"/>
          </w:tcPr>
          <w:p w:rsidR="00954DC6" w:rsidRPr="00472EB1" w:rsidRDefault="00954DC6" w:rsidP="00B910C8">
            <w:pPr>
              <w:rPr>
                <w:rFonts w:cs="Times New Roman"/>
                <w:u w:val="single"/>
              </w:rPr>
            </w:pPr>
          </w:p>
        </w:tc>
        <w:tc>
          <w:tcPr>
            <w:tcW w:w="1435" w:type="pct"/>
          </w:tcPr>
          <w:p w:rsidR="00954DC6" w:rsidRPr="00472EB1" w:rsidRDefault="00954DC6" w:rsidP="00B910C8">
            <w:pPr>
              <w:rPr>
                <w:rFonts w:cs="Times New Roman"/>
                <w:u w:val="single"/>
              </w:rPr>
            </w:pPr>
          </w:p>
        </w:tc>
      </w:tr>
      <w:tr w:rsidR="00954DC6" w:rsidRPr="00472EB1" w:rsidTr="00EF5702">
        <w:tc>
          <w:tcPr>
            <w:tcW w:w="2130" w:type="pct"/>
            <w:vAlign w:val="center"/>
          </w:tcPr>
          <w:p w:rsidR="00954DC6" w:rsidRPr="00472EB1" w:rsidRDefault="00954DC6" w:rsidP="00447C9D">
            <w:pPr>
              <w:pStyle w:val="CommentText"/>
              <w:spacing w:after="0"/>
              <w:rPr>
                <w:sz w:val="22"/>
                <w:szCs w:val="22"/>
              </w:rPr>
            </w:pPr>
            <w:r w:rsidRPr="00472EB1">
              <w:rPr>
                <w:sz w:val="22"/>
                <w:szCs w:val="22"/>
              </w:rPr>
              <w:t>Non-prescribing clinical providers (RN, LPN/LVN, BSN, etc.)</w:t>
            </w:r>
          </w:p>
        </w:tc>
        <w:tc>
          <w:tcPr>
            <w:tcW w:w="1435" w:type="pct"/>
          </w:tcPr>
          <w:p w:rsidR="00954DC6" w:rsidRPr="00472EB1" w:rsidRDefault="00954DC6" w:rsidP="00B910C8">
            <w:pPr>
              <w:rPr>
                <w:rFonts w:cs="Times New Roman"/>
                <w:u w:val="single"/>
              </w:rPr>
            </w:pPr>
          </w:p>
        </w:tc>
        <w:tc>
          <w:tcPr>
            <w:tcW w:w="1435" w:type="pct"/>
          </w:tcPr>
          <w:p w:rsidR="00954DC6" w:rsidRPr="00472EB1" w:rsidRDefault="00954DC6" w:rsidP="00B910C8">
            <w:pPr>
              <w:rPr>
                <w:rFonts w:cs="Times New Roman"/>
                <w:u w:val="single"/>
              </w:rPr>
            </w:pPr>
          </w:p>
        </w:tc>
      </w:tr>
      <w:tr w:rsidR="00954DC6" w:rsidRPr="00472EB1" w:rsidTr="00EF5702">
        <w:tc>
          <w:tcPr>
            <w:tcW w:w="2130" w:type="pct"/>
            <w:vAlign w:val="center"/>
          </w:tcPr>
          <w:p w:rsidR="00954DC6" w:rsidRPr="00472EB1" w:rsidRDefault="00954DC6" w:rsidP="00447C9D">
            <w:pPr>
              <w:pStyle w:val="CommentText"/>
              <w:spacing w:after="0"/>
              <w:rPr>
                <w:sz w:val="22"/>
                <w:szCs w:val="22"/>
              </w:rPr>
            </w:pPr>
            <w:r w:rsidRPr="00472EB1">
              <w:rPr>
                <w:sz w:val="22"/>
                <w:szCs w:val="22"/>
              </w:rPr>
              <w:t>Clinical support staff (MA, CNA, med. tech., etc.)</w:t>
            </w:r>
          </w:p>
        </w:tc>
        <w:tc>
          <w:tcPr>
            <w:tcW w:w="1435" w:type="pct"/>
          </w:tcPr>
          <w:p w:rsidR="00954DC6" w:rsidRPr="00472EB1" w:rsidRDefault="00954DC6" w:rsidP="00B910C8">
            <w:pPr>
              <w:rPr>
                <w:rFonts w:cs="Times New Roman"/>
                <w:u w:val="single"/>
              </w:rPr>
            </w:pPr>
          </w:p>
        </w:tc>
        <w:tc>
          <w:tcPr>
            <w:tcW w:w="1435" w:type="pct"/>
          </w:tcPr>
          <w:p w:rsidR="00954DC6" w:rsidRPr="00472EB1" w:rsidRDefault="00954DC6" w:rsidP="00B910C8">
            <w:pPr>
              <w:rPr>
                <w:rFonts w:cs="Times New Roman"/>
                <w:u w:val="single"/>
              </w:rPr>
            </w:pPr>
          </w:p>
        </w:tc>
      </w:tr>
      <w:tr w:rsidR="00954DC6" w:rsidRPr="00472EB1" w:rsidTr="00EF5702">
        <w:tc>
          <w:tcPr>
            <w:tcW w:w="2130" w:type="pct"/>
            <w:vAlign w:val="center"/>
          </w:tcPr>
          <w:p w:rsidR="00954DC6" w:rsidRPr="00472EB1" w:rsidRDefault="00954DC6" w:rsidP="00447C9D">
            <w:pPr>
              <w:pStyle w:val="CommentText"/>
              <w:spacing w:after="0"/>
              <w:rPr>
                <w:sz w:val="22"/>
                <w:szCs w:val="22"/>
              </w:rPr>
            </w:pPr>
            <w:r w:rsidRPr="00472EB1">
              <w:rPr>
                <w:sz w:val="22"/>
                <w:szCs w:val="22"/>
              </w:rPr>
              <w:t xml:space="preserve">Behavioral health </w:t>
            </w:r>
            <w:r>
              <w:rPr>
                <w:sz w:val="22"/>
                <w:szCs w:val="22"/>
              </w:rPr>
              <w:t xml:space="preserve">staff </w:t>
            </w:r>
            <w:r w:rsidRPr="00472EB1">
              <w:rPr>
                <w:sz w:val="22"/>
                <w:szCs w:val="22"/>
              </w:rPr>
              <w:t>(psychologists, BSW, MSW, LCSW, nutritionist, etc.)</w:t>
            </w:r>
          </w:p>
        </w:tc>
        <w:tc>
          <w:tcPr>
            <w:tcW w:w="1435" w:type="pct"/>
          </w:tcPr>
          <w:p w:rsidR="00954DC6" w:rsidRPr="00472EB1" w:rsidRDefault="00954DC6" w:rsidP="00B910C8">
            <w:pPr>
              <w:rPr>
                <w:rFonts w:cs="Times New Roman"/>
                <w:u w:val="single"/>
              </w:rPr>
            </w:pPr>
          </w:p>
        </w:tc>
        <w:tc>
          <w:tcPr>
            <w:tcW w:w="1435" w:type="pct"/>
          </w:tcPr>
          <w:p w:rsidR="00954DC6" w:rsidRPr="00472EB1" w:rsidRDefault="00954DC6" w:rsidP="00B910C8">
            <w:pPr>
              <w:rPr>
                <w:rFonts w:cs="Times New Roman"/>
                <w:u w:val="single"/>
              </w:rPr>
            </w:pPr>
          </w:p>
        </w:tc>
      </w:tr>
      <w:tr w:rsidR="00954DC6" w:rsidRPr="00472EB1" w:rsidTr="00EF5702">
        <w:tc>
          <w:tcPr>
            <w:tcW w:w="2130" w:type="pct"/>
            <w:vAlign w:val="center"/>
          </w:tcPr>
          <w:p w:rsidR="00954DC6" w:rsidRPr="00472EB1" w:rsidRDefault="00954DC6" w:rsidP="00447C9D">
            <w:pPr>
              <w:pStyle w:val="CommentText"/>
              <w:spacing w:after="0"/>
              <w:rPr>
                <w:sz w:val="22"/>
                <w:szCs w:val="22"/>
              </w:rPr>
            </w:pPr>
            <w:r w:rsidRPr="00472EB1">
              <w:rPr>
                <w:sz w:val="22"/>
                <w:szCs w:val="22"/>
              </w:rPr>
              <w:t>Support services, outreach and navigation staff (case managers, CHW, patient navigators, etc.)</w:t>
            </w:r>
          </w:p>
        </w:tc>
        <w:tc>
          <w:tcPr>
            <w:tcW w:w="1435" w:type="pct"/>
          </w:tcPr>
          <w:p w:rsidR="00954DC6" w:rsidRPr="00472EB1" w:rsidRDefault="00954DC6" w:rsidP="00B910C8">
            <w:pPr>
              <w:rPr>
                <w:rFonts w:cs="Times New Roman"/>
                <w:u w:val="single"/>
              </w:rPr>
            </w:pPr>
          </w:p>
        </w:tc>
        <w:tc>
          <w:tcPr>
            <w:tcW w:w="1435" w:type="pct"/>
          </w:tcPr>
          <w:p w:rsidR="00954DC6" w:rsidRPr="00472EB1" w:rsidRDefault="00954DC6" w:rsidP="00B910C8">
            <w:pPr>
              <w:rPr>
                <w:rFonts w:cs="Times New Roman"/>
                <w:u w:val="single"/>
              </w:rPr>
            </w:pPr>
          </w:p>
        </w:tc>
      </w:tr>
      <w:tr w:rsidR="00954DC6" w:rsidRPr="00472EB1" w:rsidTr="00EF5702">
        <w:tc>
          <w:tcPr>
            <w:tcW w:w="2130" w:type="pct"/>
            <w:vAlign w:val="center"/>
          </w:tcPr>
          <w:p w:rsidR="00954DC6" w:rsidRPr="00472EB1" w:rsidRDefault="00954DC6" w:rsidP="00447C9D">
            <w:pPr>
              <w:pStyle w:val="CommentText"/>
              <w:spacing w:after="0"/>
              <w:rPr>
                <w:sz w:val="22"/>
                <w:szCs w:val="22"/>
              </w:rPr>
            </w:pPr>
            <w:r w:rsidRPr="00472EB1">
              <w:rPr>
                <w:sz w:val="22"/>
                <w:szCs w:val="22"/>
              </w:rPr>
              <w:t>Non-clinical support staff (front desk, billing, admin support, etc.)</w:t>
            </w:r>
          </w:p>
        </w:tc>
        <w:tc>
          <w:tcPr>
            <w:tcW w:w="1435" w:type="pct"/>
          </w:tcPr>
          <w:p w:rsidR="00954DC6" w:rsidRPr="00472EB1" w:rsidRDefault="00954DC6" w:rsidP="00B910C8">
            <w:pPr>
              <w:rPr>
                <w:rFonts w:cs="Times New Roman"/>
                <w:u w:val="single"/>
              </w:rPr>
            </w:pPr>
          </w:p>
        </w:tc>
        <w:tc>
          <w:tcPr>
            <w:tcW w:w="1435" w:type="pct"/>
          </w:tcPr>
          <w:p w:rsidR="00954DC6" w:rsidRPr="00472EB1" w:rsidRDefault="00954DC6" w:rsidP="00B910C8">
            <w:pPr>
              <w:rPr>
                <w:rFonts w:cs="Times New Roman"/>
                <w:u w:val="single"/>
              </w:rPr>
            </w:pPr>
          </w:p>
        </w:tc>
      </w:tr>
      <w:tr w:rsidR="00954DC6" w:rsidRPr="00472EB1" w:rsidTr="00EF5702">
        <w:tc>
          <w:tcPr>
            <w:tcW w:w="2130" w:type="pct"/>
            <w:vAlign w:val="center"/>
          </w:tcPr>
          <w:p w:rsidR="00954DC6" w:rsidRPr="00472EB1" w:rsidRDefault="00954DC6" w:rsidP="00447C9D">
            <w:pPr>
              <w:pStyle w:val="CommentText"/>
              <w:spacing w:after="0"/>
              <w:rPr>
                <w:sz w:val="22"/>
                <w:szCs w:val="22"/>
              </w:rPr>
            </w:pPr>
            <w:r w:rsidRPr="00472EB1">
              <w:rPr>
                <w:sz w:val="22"/>
                <w:szCs w:val="22"/>
              </w:rPr>
              <w:t>Other</w:t>
            </w:r>
          </w:p>
        </w:tc>
        <w:tc>
          <w:tcPr>
            <w:tcW w:w="1435" w:type="pct"/>
          </w:tcPr>
          <w:p w:rsidR="00954DC6" w:rsidRDefault="00954DC6" w:rsidP="00B910C8">
            <w:pPr>
              <w:rPr>
                <w:rFonts w:cs="Times New Roman"/>
                <w:u w:val="single"/>
              </w:rPr>
            </w:pPr>
          </w:p>
          <w:p w:rsidR="00954DC6" w:rsidRPr="00472EB1" w:rsidRDefault="00954DC6" w:rsidP="00B910C8">
            <w:pPr>
              <w:rPr>
                <w:rFonts w:cs="Times New Roman"/>
                <w:u w:val="single"/>
              </w:rPr>
            </w:pPr>
          </w:p>
        </w:tc>
        <w:tc>
          <w:tcPr>
            <w:tcW w:w="1435" w:type="pct"/>
          </w:tcPr>
          <w:p w:rsidR="00954DC6" w:rsidRPr="00472EB1" w:rsidRDefault="00954DC6" w:rsidP="00B910C8">
            <w:pPr>
              <w:rPr>
                <w:rFonts w:cs="Times New Roman"/>
                <w:u w:val="single"/>
              </w:rPr>
            </w:pPr>
          </w:p>
        </w:tc>
      </w:tr>
    </w:tbl>
    <w:p w:rsidR="0086630D" w:rsidRPr="00472EB1" w:rsidRDefault="0086630D" w:rsidP="0086630D">
      <w:pPr>
        <w:rPr>
          <w:rFonts w:cs="Calibri"/>
        </w:rPr>
      </w:pPr>
    </w:p>
    <w:p w:rsidR="00310CCF" w:rsidRPr="00472EB1" w:rsidRDefault="00310CCF" w:rsidP="0086630D">
      <w:pPr>
        <w:rPr>
          <w:rFonts w:cs="Calibri"/>
        </w:rPr>
        <w:sectPr w:rsidR="00310CCF" w:rsidRPr="00472EB1" w:rsidSect="001B0995">
          <w:headerReference w:type="default" r:id="rId8"/>
          <w:footerReference w:type="default" r:id="rId9"/>
          <w:pgSz w:w="12240" w:h="15840"/>
          <w:pgMar w:top="1440" w:right="1440" w:bottom="1440" w:left="1440" w:header="792" w:footer="670" w:gutter="0"/>
          <w:cols w:space="720"/>
          <w:docGrid w:linePitch="299"/>
        </w:sectPr>
      </w:pPr>
    </w:p>
    <w:p w:rsidR="0086630D" w:rsidRPr="00447C9D" w:rsidRDefault="0086630D" w:rsidP="0088144D">
      <w:pPr>
        <w:pStyle w:val="ListParagraph"/>
        <w:numPr>
          <w:ilvl w:val="0"/>
          <w:numId w:val="25"/>
        </w:numPr>
        <w:spacing w:after="80"/>
        <w:rPr>
          <w:rFonts w:cs="Calibri"/>
          <w:b/>
          <w:vanish/>
        </w:rPr>
      </w:pPr>
      <w:r w:rsidRPr="00447C9D">
        <w:rPr>
          <w:rFonts w:cs="Calibri"/>
          <w:b/>
        </w:rPr>
        <w:lastRenderedPageBreak/>
        <w:t xml:space="preserve">From the list below, check the types of </w:t>
      </w:r>
      <w:r w:rsidRPr="00447C9D">
        <w:rPr>
          <w:rFonts w:cs="Calibri"/>
          <w:b/>
          <w:u w:val="single"/>
        </w:rPr>
        <w:t>services</w:t>
      </w:r>
      <w:r w:rsidRPr="00447C9D">
        <w:rPr>
          <w:rFonts w:cs="Calibri"/>
          <w:b/>
        </w:rPr>
        <w:t xml:space="preserve"> provided to </w:t>
      </w:r>
      <w:r w:rsidRPr="00447C9D">
        <w:rPr>
          <w:rFonts w:cs="Calibri"/>
          <w:b/>
          <w:u w:val="single"/>
        </w:rPr>
        <w:t>patients with HIV</w:t>
      </w:r>
      <w:r w:rsidRPr="00447C9D">
        <w:rPr>
          <w:rFonts w:cs="Calibri"/>
          <w:b/>
        </w:rPr>
        <w:t xml:space="preserve"> in your clinic and identify the </w:t>
      </w:r>
      <w:r w:rsidR="003F14BC" w:rsidRPr="00447C9D">
        <w:rPr>
          <w:rFonts w:cs="Calibri"/>
          <w:b/>
        </w:rPr>
        <w:t xml:space="preserve">type of </w:t>
      </w:r>
      <w:r w:rsidRPr="00447C9D">
        <w:rPr>
          <w:rFonts w:cs="Calibri"/>
          <w:b/>
        </w:rPr>
        <w:t xml:space="preserve">staff </w:t>
      </w:r>
      <w:r w:rsidR="003F14BC" w:rsidRPr="00447C9D">
        <w:rPr>
          <w:rFonts w:cs="Calibri"/>
          <w:b/>
        </w:rPr>
        <w:t>member</w:t>
      </w:r>
      <w:r w:rsidR="001F6434" w:rsidRPr="00447C9D">
        <w:rPr>
          <w:rFonts w:cs="Calibri"/>
          <w:b/>
        </w:rPr>
        <w:t>(s)</w:t>
      </w:r>
      <w:r w:rsidR="003F14BC" w:rsidRPr="00447C9D">
        <w:rPr>
          <w:rFonts w:cs="Calibri"/>
          <w:b/>
        </w:rPr>
        <w:t xml:space="preserve"> </w:t>
      </w:r>
      <w:r w:rsidRPr="00447C9D">
        <w:rPr>
          <w:rFonts w:cs="Calibri"/>
          <w:b/>
        </w:rPr>
        <w:t xml:space="preserve">dedicated to each activity. </w:t>
      </w:r>
    </w:p>
    <w:tbl>
      <w:tblPr>
        <w:tblStyle w:val="TableGrid"/>
        <w:tblW w:w="138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39"/>
        <w:gridCol w:w="1293"/>
        <w:gridCol w:w="1293"/>
        <w:gridCol w:w="1293"/>
        <w:gridCol w:w="1293"/>
        <w:gridCol w:w="1294"/>
        <w:gridCol w:w="1293"/>
        <w:gridCol w:w="1293"/>
        <w:gridCol w:w="1293"/>
        <w:gridCol w:w="1294"/>
      </w:tblGrid>
      <w:tr w:rsidR="008846E5" w:rsidRPr="00472EB1" w:rsidTr="001D6314">
        <w:trPr>
          <w:cantSplit/>
          <w:tblHeader/>
        </w:trPr>
        <w:tc>
          <w:tcPr>
            <w:tcW w:w="2239" w:type="dxa"/>
            <w:vMerge w:val="restart"/>
            <w:shd w:val="clear" w:color="auto" w:fill="C9E7A7"/>
          </w:tcPr>
          <w:p w:rsidR="008846E5" w:rsidRPr="00472EB1" w:rsidRDefault="008846E5" w:rsidP="001924B0">
            <w:pPr>
              <w:spacing w:after="80"/>
              <w:rPr>
                <w:rFonts w:cs="Times New Roman"/>
                <w:b/>
              </w:rPr>
            </w:pPr>
          </w:p>
        </w:tc>
        <w:tc>
          <w:tcPr>
            <w:tcW w:w="1293" w:type="dxa"/>
            <w:vMerge w:val="restart"/>
            <w:shd w:val="clear" w:color="auto" w:fill="C9E7A7"/>
            <w:vAlign w:val="center"/>
          </w:tcPr>
          <w:p w:rsidR="008846E5" w:rsidRPr="008846E5" w:rsidRDefault="008846E5" w:rsidP="009B0101">
            <w:pPr>
              <w:contextualSpacing/>
              <w:jc w:val="center"/>
              <w:rPr>
                <w:rFonts w:cs="Times New Roman"/>
                <w:b/>
              </w:rPr>
            </w:pPr>
            <w:r w:rsidRPr="008846E5">
              <w:rPr>
                <w:rFonts w:cs="Times New Roman"/>
                <w:b/>
              </w:rPr>
              <w:t>Is service provided?</w:t>
            </w:r>
          </w:p>
        </w:tc>
        <w:tc>
          <w:tcPr>
            <w:tcW w:w="10346" w:type="dxa"/>
            <w:gridSpan w:val="8"/>
            <w:shd w:val="clear" w:color="auto" w:fill="C9E7A7"/>
            <w:vAlign w:val="center"/>
          </w:tcPr>
          <w:p w:rsidR="008846E5" w:rsidRPr="008846E5" w:rsidRDefault="008846E5" w:rsidP="009B0101">
            <w:pPr>
              <w:contextualSpacing/>
              <w:jc w:val="center"/>
            </w:pPr>
            <w:r w:rsidRPr="008846E5">
              <w:t>If service provided, which staff member(s) are responsible for service delivery (check all that apply)?</w:t>
            </w:r>
          </w:p>
        </w:tc>
      </w:tr>
      <w:tr w:rsidR="008846E5" w:rsidRPr="00472EB1" w:rsidTr="001D6314">
        <w:trPr>
          <w:cantSplit/>
          <w:trHeight w:val="1675"/>
          <w:tblHeader/>
        </w:trPr>
        <w:tc>
          <w:tcPr>
            <w:tcW w:w="2239" w:type="dxa"/>
            <w:vMerge/>
            <w:shd w:val="clear" w:color="auto" w:fill="C9E7A7"/>
          </w:tcPr>
          <w:p w:rsidR="008846E5" w:rsidRPr="00472EB1" w:rsidRDefault="008846E5" w:rsidP="009B0101">
            <w:pPr>
              <w:contextualSpacing/>
              <w:rPr>
                <w:rFonts w:cs="Times New Roman"/>
                <w:b/>
              </w:rPr>
            </w:pPr>
          </w:p>
        </w:tc>
        <w:tc>
          <w:tcPr>
            <w:tcW w:w="1293" w:type="dxa"/>
            <w:vMerge/>
            <w:shd w:val="clear" w:color="auto" w:fill="C9E7A7"/>
            <w:vAlign w:val="center"/>
          </w:tcPr>
          <w:p w:rsidR="008846E5" w:rsidRPr="008846E5" w:rsidRDefault="008846E5" w:rsidP="009B0101">
            <w:pPr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1293" w:type="dxa"/>
            <w:shd w:val="clear" w:color="auto" w:fill="C9E7A7"/>
            <w:vAlign w:val="center"/>
          </w:tcPr>
          <w:p w:rsidR="008846E5" w:rsidRPr="00472EB1" w:rsidRDefault="008846E5" w:rsidP="009B0101">
            <w:pPr>
              <w:widowControl w:val="0"/>
              <w:jc w:val="center"/>
              <w:rPr>
                <w:b/>
              </w:rPr>
            </w:pPr>
            <w:r w:rsidRPr="00472EB1">
              <w:rPr>
                <w:b/>
              </w:rPr>
              <w:t>Prescribing clinical providers</w:t>
            </w:r>
          </w:p>
          <w:p w:rsidR="008846E5" w:rsidRPr="00472EB1" w:rsidRDefault="008846E5" w:rsidP="009B0101">
            <w:pPr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1293" w:type="dxa"/>
            <w:shd w:val="clear" w:color="auto" w:fill="C9E7A7"/>
            <w:vAlign w:val="center"/>
          </w:tcPr>
          <w:p w:rsidR="008846E5" w:rsidRPr="00472EB1" w:rsidRDefault="008846E5" w:rsidP="009B0101">
            <w:pPr>
              <w:widowControl w:val="0"/>
              <w:jc w:val="center"/>
              <w:rPr>
                <w:b/>
              </w:rPr>
            </w:pPr>
            <w:r w:rsidRPr="00472EB1">
              <w:rPr>
                <w:b/>
              </w:rPr>
              <w:t>Non-prescribing clinical providers</w:t>
            </w:r>
          </w:p>
          <w:p w:rsidR="008846E5" w:rsidRPr="00472EB1" w:rsidRDefault="008846E5" w:rsidP="009B0101">
            <w:pPr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1293" w:type="dxa"/>
            <w:shd w:val="clear" w:color="auto" w:fill="C9E7A7"/>
            <w:vAlign w:val="center"/>
          </w:tcPr>
          <w:p w:rsidR="008846E5" w:rsidRPr="00472EB1" w:rsidRDefault="008846E5" w:rsidP="009B0101">
            <w:pPr>
              <w:widowControl w:val="0"/>
              <w:jc w:val="center"/>
              <w:rPr>
                <w:b/>
              </w:rPr>
            </w:pPr>
            <w:r w:rsidRPr="00472EB1">
              <w:rPr>
                <w:b/>
              </w:rPr>
              <w:t>Clinical support staff</w:t>
            </w:r>
          </w:p>
          <w:p w:rsidR="008846E5" w:rsidRPr="00472EB1" w:rsidRDefault="008846E5" w:rsidP="009B0101">
            <w:pPr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1294" w:type="dxa"/>
            <w:shd w:val="clear" w:color="auto" w:fill="C9E7A7"/>
            <w:vAlign w:val="center"/>
          </w:tcPr>
          <w:p w:rsidR="008846E5" w:rsidRPr="00472EB1" w:rsidRDefault="008846E5" w:rsidP="009B0101">
            <w:pPr>
              <w:widowControl w:val="0"/>
              <w:jc w:val="center"/>
              <w:rPr>
                <w:b/>
              </w:rPr>
            </w:pPr>
            <w:r w:rsidRPr="00472EB1">
              <w:rPr>
                <w:b/>
              </w:rPr>
              <w:t>Behavioral health</w:t>
            </w:r>
            <w:r w:rsidR="00224402">
              <w:rPr>
                <w:b/>
              </w:rPr>
              <w:t xml:space="preserve"> staff</w:t>
            </w:r>
          </w:p>
          <w:p w:rsidR="008846E5" w:rsidRPr="00472EB1" w:rsidRDefault="008846E5" w:rsidP="009B0101">
            <w:pPr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1293" w:type="dxa"/>
            <w:shd w:val="clear" w:color="auto" w:fill="C9E7A7"/>
            <w:vAlign w:val="center"/>
          </w:tcPr>
          <w:p w:rsidR="008846E5" w:rsidRPr="00472EB1" w:rsidRDefault="008846E5" w:rsidP="009B0101">
            <w:pPr>
              <w:widowControl w:val="0"/>
              <w:jc w:val="center"/>
              <w:rPr>
                <w:b/>
              </w:rPr>
            </w:pPr>
            <w:r w:rsidRPr="00472EB1">
              <w:rPr>
                <w:b/>
              </w:rPr>
              <w:t>Support services, outreach and navigation staff</w:t>
            </w:r>
          </w:p>
          <w:p w:rsidR="008846E5" w:rsidRPr="00472EB1" w:rsidRDefault="008846E5" w:rsidP="009B0101">
            <w:pPr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1293" w:type="dxa"/>
            <w:shd w:val="clear" w:color="auto" w:fill="C9E7A7"/>
            <w:vAlign w:val="center"/>
          </w:tcPr>
          <w:p w:rsidR="008846E5" w:rsidRPr="00472EB1" w:rsidRDefault="008846E5" w:rsidP="009B0101">
            <w:pPr>
              <w:widowControl w:val="0"/>
              <w:jc w:val="center"/>
              <w:rPr>
                <w:b/>
              </w:rPr>
            </w:pPr>
            <w:r w:rsidRPr="00472EB1">
              <w:rPr>
                <w:b/>
              </w:rPr>
              <w:t>Non-clinical support staff</w:t>
            </w:r>
          </w:p>
          <w:p w:rsidR="008846E5" w:rsidRPr="00472EB1" w:rsidRDefault="008846E5" w:rsidP="009B0101">
            <w:pPr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1293" w:type="dxa"/>
            <w:shd w:val="clear" w:color="auto" w:fill="C9E7A7"/>
            <w:vAlign w:val="center"/>
          </w:tcPr>
          <w:p w:rsidR="008846E5" w:rsidRPr="00472EB1" w:rsidRDefault="008846E5" w:rsidP="009B0101">
            <w:pPr>
              <w:widowControl w:val="0"/>
              <w:jc w:val="center"/>
              <w:rPr>
                <w:b/>
              </w:rPr>
            </w:pPr>
            <w:r w:rsidRPr="00472EB1">
              <w:rPr>
                <w:b/>
              </w:rPr>
              <w:t>Other</w:t>
            </w:r>
          </w:p>
          <w:p w:rsidR="008846E5" w:rsidRPr="00472EB1" w:rsidRDefault="008846E5" w:rsidP="009B0101">
            <w:pPr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1294" w:type="dxa"/>
            <w:shd w:val="clear" w:color="auto" w:fill="C9E7A7"/>
            <w:vAlign w:val="center"/>
          </w:tcPr>
          <w:p w:rsidR="008846E5" w:rsidRPr="00472EB1" w:rsidRDefault="008846E5" w:rsidP="009B0101">
            <w:pPr>
              <w:contextualSpacing/>
              <w:jc w:val="center"/>
              <w:rPr>
                <w:rFonts w:cs="Times New Roman"/>
                <w:b/>
              </w:rPr>
            </w:pPr>
            <w:r w:rsidRPr="00472EB1">
              <w:rPr>
                <w:b/>
              </w:rPr>
              <w:t>No staff assigned to activity</w:t>
            </w:r>
          </w:p>
        </w:tc>
      </w:tr>
      <w:tr w:rsidR="00310CCF" w:rsidRPr="00472EB1" w:rsidTr="001D6314">
        <w:trPr>
          <w:cantSplit/>
        </w:trPr>
        <w:tc>
          <w:tcPr>
            <w:tcW w:w="13878" w:type="dxa"/>
            <w:gridSpan w:val="10"/>
            <w:shd w:val="clear" w:color="auto" w:fill="D9D9D9" w:themeFill="background1" w:themeFillShade="D9"/>
          </w:tcPr>
          <w:p w:rsidR="00310CCF" w:rsidRPr="00472EB1" w:rsidRDefault="00310CCF" w:rsidP="009B0101">
            <w:r w:rsidRPr="00472EB1">
              <w:rPr>
                <w:rFonts w:cs="Times New Roman"/>
                <w:b/>
              </w:rPr>
              <w:t>Care Services Delivered to Patients with HIV</w:t>
            </w:r>
          </w:p>
        </w:tc>
      </w:tr>
      <w:tr w:rsidR="00D823CB" w:rsidRPr="00472EB1" w:rsidTr="001D6314">
        <w:trPr>
          <w:cantSplit/>
        </w:trPr>
        <w:tc>
          <w:tcPr>
            <w:tcW w:w="2239" w:type="dxa"/>
            <w:vAlign w:val="center"/>
          </w:tcPr>
          <w:p w:rsidR="00D823CB" w:rsidRPr="00447C9D" w:rsidRDefault="00F1054B" w:rsidP="00447C9D">
            <w:pPr>
              <w:contextualSpacing/>
              <w:rPr>
                <w:rFonts w:cs="Times New Roman"/>
              </w:rPr>
            </w:pPr>
            <w:r w:rsidRPr="00447C9D">
              <w:rPr>
                <w:rFonts w:cs="Times New Roman"/>
              </w:rPr>
              <w:t xml:space="preserve">Conduct HIV </w:t>
            </w:r>
            <w:r w:rsidR="00D823CB" w:rsidRPr="00447C9D">
              <w:rPr>
                <w:rFonts w:cs="Times New Roman"/>
              </w:rPr>
              <w:t>testing</w:t>
            </w:r>
          </w:p>
        </w:tc>
        <w:tc>
          <w:tcPr>
            <w:tcW w:w="1293" w:type="dxa"/>
            <w:vAlign w:val="center"/>
          </w:tcPr>
          <w:p w:rsidR="00FB2834" w:rsidRPr="002127E2" w:rsidRDefault="00FB2834" w:rsidP="006F682C">
            <w:pPr>
              <w:pStyle w:val="ListParagraph"/>
              <w:numPr>
                <w:ilvl w:val="0"/>
                <w:numId w:val="24"/>
              </w:numPr>
              <w:ind w:left="371" w:hanging="270"/>
              <w:contextualSpacing/>
              <w:rPr>
                <w:rFonts w:cs="Times New Roman"/>
              </w:rPr>
            </w:pPr>
            <w:r w:rsidRPr="002127E2">
              <w:rPr>
                <w:rFonts w:cs="Times New Roman"/>
              </w:rPr>
              <w:t>Yes</w:t>
            </w:r>
          </w:p>
          <w:p w:rsidR="00D823CB" w:rsidRPr="002127E2" w:rsidRDefault="00E2462D" w:rsidP="006F682C">
            <w:pPr>
              <w:pStyle w:val="ListParagraph"/>
              <w:numPr>
                <w:ilvl w:val="0"/>
                <w:numId w:val="24"/>
              </w:numPr>
              <w:ind w:left="371" w:hanging="270"/>
              <w:contextualSpacing/>
              <w:rPr>
                <w:rFonts w:cs="Times New Roman"/>
              </w:rPr>
            </w:pPr>
            <w:r w:rsidRPr="002127E2">
              <w:rPr>
                <w:rFonts w:cs="Times New Roman"/>
              </w:rPr>
              <w:t>No</w:t>
            </w:r>
          </w:p>
        </w:tc>
        <w:tc>
          <w:tcPr>
            <w:tcW w:w="1293" w:type="dxa"/>
          </w:tcPr>
          <w:p w:rsidR="00D823CB" w:rsidRPr="00472EB1" w:rsidRDefault="00D823CB" w:rsidP="009B0101">
            <w:pPr>
              <w:ind w:left="360"/>
            </w:pPr>
          </w:p>
        </w:tc>
        <w:tc>
          <w:tcPr>
            <w:tcW w:w="1293" w:type="dxa"/>
          </w:tcPr>
          <w:p w:rsidR="00D823CB" w:rsidRPr="00472EB1" w:rsidRDefault="00D823CB" w:rsidP="009B0101"/>
        </w:tc>
        <w:tc>
          <w:tcPr>
            <w:tcW w:w="1293" w:type="dxa"/>
          </w:tcPr>
          <w:p w:rsidR="00D823CB" w:rsidRPr="00472EB1" w:rsidRDefault="00D823CB" w:rsidP="009B0101"/>
        </w:tc>
        <w:tc>
          <w:tcPr>
            <w:tcW w:w="1294" w:type="dxa"/>
          </w:tcPr>
          <w:p w:rsidR="00D823CB" w:rsidRPr="00472EB1" w:rsidRDefault="00D823CB" w:rsidP="009B0101"/>
        </w:tc>
        <w:tc>
          <w:tcPr>
            <w:tcW w:w="1293" w:type="dxa"/>
          </w:tcPr>
          <w:p w:rsidR="00D823CB" w:rsidRPr="00472EB1" w:rsidRDefault="00D823CB" w:rsidP="009B0101"/>
        </w:tc>
        <w:tc>
          <w:tcPr>
            <w:tcW w:w="1293" w:type="dxa"/>
          </w:tcPr>
          <w:p w:rsidR="00D823CB" w:rsidRPr="00472EB1" w:rsidRDefault="00D823CB" w:rsidP="009B0101"/>
        </w:tc>
        <w:tc>
          <w:tcPr>
            <w:tcW w:w="1293" w:type="dxa"/>
          </w:tcPr>
          <w:p w:rsidR="00D823CB" w:rsidRPr="00472EB1" w:rsidRDefault="00D823CB" w:rsidP="009B0101"/>
        </w:tc>
        <w:tc>
          <w:tcPr>
            <w:tcW w:w="1294" w:type="dxa"/>
          </w:tcPr>
          <w:p w:rsidR="00D823CB" w:rsidRPr="00472EB1" w:rsidRDefault="00D823CB" w:rsidP="009B0101"/>
        </w:tc>
      </w:tr>
      <w:tr w:rsidR="00310CCF" w:rsidRPr="00472EB1" w:rsidTr="001D6314">
        <w:trPr>
          <w:cantSplit/>
        </w:trPr>
        <w:tc>
          <w:tcPr>
            <w:tcW w:w="2239" w:type="dxa"/>
            <w:vAlign w:val="center"/>
          </w:tcPr>
          <w:p w:rsidR="00310CCF" w:rsidRPr="00447C9D" w:rsidRDefault="00310CCF" w:rsidP="00447C9D">
            <w:pPr>
              <w:contextualSpacing/>
              <w:rPr>
                <w:rFonts w:cs="Times New Roman"/>
              </w:rPr>
            </w:pPr>
            <w:r w:rsidRPr="00447C9D">
              <w:rPr>
                <w:rFonts w:cs="Times New Roman"/>
              </w:rPr>
              <w:t xml:space="preserve">Primary medical care for patients with HIV </w:t>
            </w:r>
          </w:p>
        </w:tc>
        <w:tc>
          <w:tcPr>
            <w:tcW w:w="1293" w:type="dxa"/>
            <w:vAlign w:val="center"/>
          </w:tcPr>
          <w:p w:rsidR="00FB2834" w:rsidRPr="002127E2" w:rsidRDefault="00FB2834" w:rsidP="006F682C">
            <w:pPr>
              <w:pStyle w:val="ListParagraph"/>
              <w:numPr>
                <w:ilvl w:val="0"/>
                <w:numId w:val="24"/>
              </w:numPr>
              <w:ind w:left="371" w:hanging="270"/>
              <w:contextualSpacing/>
              <w:rPr>
                <w:rFonts w:cs="Times New Roman"/>
              </w:rPr>
            </w:pPr>
            <w:r w:rsidRPr="002127E2">
              <w:rPr>
                <w:rFonts w:cs="Times New Roman"/>
              </w:rPr>
              <w:t>Yes</w:t>
            </w:r>
          </w:p>
          <w:p w:rsidR="00310CCF" w:rsidRPr="002127E2" w:rsidRDefault="00E2462D" w:rsidP="006F682C">
            <w:pPr>
              <w:pStyle w:val="ListParagraph"/>
              <w:numPr>
                <w:ilvl w:val="0"/>
                <w:numId w:val="24"/>
              </w:numPr>
              <w:ind w:left="371" w:hanging="270"/>
              <w:contextualSpacing/>
              <w:rPr>
                <w:rFonts w:cs="Times New Roman"/>
              </w:rPr>
            </w:pPr>
            <w:r w:rsidRPr="002127E2">
              <w:rPr>
                <w:rFonts w:cs="Times New Roman"/>
              </w:rPr>
              <w:t>No</w:t>
            </w:r>
          </w:p>
        </w:tc>
        <w:tc>
          <w:tcPr>
            <w:tcW w:w="1293" w:type="dxa"/>
          </w:tcPr>
          <w:p w:rsidR="00310CCF" w:rsidRPr="00472EB1" w:rsidRDefault="00310CCF" w:rsidP="009B0101">
            <w:pPr>
              <w:widowControl w:val="0"/>
              <w:ind w:left="360"/>
            </w:pPr>
          </w:p>
        </w:tc>
        <w:tc>
          <w:tcPr>
            <w:tcW w:w="1293" w:type="dxa"/>
          </w:tcPr>
          <w:p w:rsidR="00310CCF" w:rsidRPr="00472EB1" w:rsidRDefault="00310CCF" w:rsidP="009B0101"/>
        </w:tc>
        <w:tc>
          <w:tcPr>
            <w:tcW w:w="1293" w:type="dxa"/>
          </w:tcPr>
          <w:p w:rsidR="00310CCF" w:rsidRPr="00472EB1" w:rsidRDefault="00310CCF" w:rsidP="009B0101"/>
        </w:tc>
        <w:tc>
          <w:tcPr>
            <w:tcW w:w="1294" w:type="dxa"/>
          </w:tcPr>
          <w:p w:rsidR="00310CCF" w:rsidRPr="00472EB1" w:rsidRDefault="00310CCF" w:rsidP="009B0101"/>
        </w:tc>
        <w:tc>
          <w:tcPr>
            <w:tcW w:w="1293" w:type="dxa"/>
          </w:tcPr>
          <w:p w:rsidR="00310CCF" w:rsidRPr="00472EB1" w:rsidRDefault="00310CCF" w:rsidP="009B0101"/>
        </w:tc>
        <w:tc>
          <w:tcPr>
            <w:tcW w:w="1293" w:type="dxa"/>
          </w:tcPr>
          <w:p w:rsidR="00310CCF" w:rsidRPr="00472EB1" w:rsidRDefault="00310CCF" w:rsidP="009B0101"/>
        </w:tc>
        <w:tc>
          <w:tcPr>
            <w:tcW w:w="1293" w:type="dxa"/>
          </w:tcPr>
          <w:p w:rsidR="00310CCF" w:rsidRPr="00472EB1" w:rsidRDefault="00310CCF" w:rsidP="009B0101"/>
        </w:tc>
        <w:tc>
          <w:tcPr>
            <w:tcW w:w="1294" w:type="dxa"/>
          </w:tcPr>
          <w:p w:rsidR="00310CCF" w:rsidRPr="00472EB1" w:rsidRDefault="00310CCF" w:rsidP="009B0101"/>
        </w:tc>
      </w:tr>
      <w:tr w:rsidR="00E2462D" w:rsidRPr="00472EB1" w:rsidTr="001D6314">
        <w:trPr>
          <w:cantSplit/>
        </w:trPr>
        <w:tc>
          <w:tcPr>
            <w:tcW w:w="2239" w:type="dxa"/>
            <w:vAlign w:val="center"/>
          </w:tcPr>
          <w:p w:rsidR="00E2462D" w:rsidRPr="00447C9D" w:rsidRDefault="00E2462D" w:rsidP="00447C9D">
            <w:pPr>
              <w:contextualSpacing/>
              <w:rPr>
                <w:rFonts w:cs="Times New Roman"/>
              </w:rPr>
            </w:pPr>
            <w:r w:rsidRPr="00447C9D">
              <w:rPr>
                <w:rFonts w:cs="Times New Roman"/>
              </w:rPr>
              <w:t xml:space="preserve">Prescription and monitoring of antiretroviral therapy (ART) </w:t>
            </w:r>
          </w:p>
        </w:tc>
        <w:tc>
          <w:tcPr>
            <w:tcW w:w="1293" w:type="dxa"/>
            <w:vAlign w:val="center"/>
          </w:tcPr>
          <w:p w:rsidR="00FB2834" w:rsidRPr="002127E2" w:rsidRDefault="00FB2834" w:rsidP="006F682C">
            <w:pPr>
              <w:pStyle w:val="ListParagraph"/>
              <w:numPr>
                <w:ilvl w:val="0"/>
                <w:numId w:val="24"/>
              </w:numPr>
              <w:ind w:left="371" w:hanging="270"/>
              <w:rPr>
                <w:rFonts w:cs="Times New Roman"/>
              </w:rPr>
            </w:pPr>
            <w:r w:rsidRPr="002127E2">
              <w:rPr>
                <w:rFonts w:cs="Times New Roman"/>
              </w:rPr>
              <w:t>Yes</w:t>
            </w:r>
          </w:p>
          <w:p w:rsidR="00E2462D" w:rsidRPr="00472EB1" w:rsidRDefault="00E2462D" w:rsidP="006F682C">
            <w:pPr>
              <w:pStyle w:val="ListParagraph"/>
              <w:numPr>
                <w:ilvl w:val="0"/>
                <w:numId w:val="24"/>
              </w:numPr>
              <w:ind w:left="371" w:hanging="270"/>
            </w:pPr>
            <w:r w:rsidRPr="002127E2">
              <w:rPr>
                <w:rFonts w:cs="Times New Roman"/>
              </w:rPr>
              <w:t>No</w:t>
            </w: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</w:tr>
      <w:tr w:rsidR="00E2462D" w:rsidRPr="00472EB1" w:rsidTr="001D6314">
        <w:trPr>
          <w:cantSplit/>
        </w:trPr>
        <w:tc>
          <w:tcPr>
            <w:tcW w:w="2239" w:type="dxa"/>
            <w:vAlign w:val="center"/>
          </w:tcPr>
          <w:p w:rsidR="00E2462D" w:rsidRPr="00447C9D" w:rsidRDefault="00E2462D" w:rsidP="00447C9D">
            <w:pPr>
              <w:contextualSpacing/>
              <w:rPr>
                <w:rFonts w:cs="Times New Roman"/>
              </w:rPr>
            </w:pPr>
            <w:r w:rsidRPr="00447C9D">
              <w:rPr>
                <w:rFonts w:cs="Times New Roman"/>
              </w:rPr>
              <w:t>Provide prophylaxis and treatment for opportunistic infections (OIs)</w:t>
            </w:r>
          </w:p>
        </w:tc>
        <w:tc>
          <w:tcPr>
            <w:tcW w:w="1293" w:type="dxa"/>
            <w:vAlign w:val="center"/>
          </w:tcPr>
          <w:p w:rsidR="00FB2834" w:rsidRPr="002127E2" w:rsidRDefault="00FB2834" w:rsidP="006F682C">
            <w:pPr>
              <w:pStyle w:val="ListParagraph"/>
              <w:numPr>
                <w:ilvl w:val="0"/>
                <w:numId w:val="24"/>
              </w:numPr>
              <w:ind w:left="371" w:hanging="270"/>
              <w:rPr>
                <w:rFonts w:cs="Times New Roman"/>
              </w:rPr>
            </w:pPr>
            <w:r w:rsidRPr="002127E2">
              <w:rPr>
                <w:rFonts w:cs="Times New Roman"/>
              </w:rPr>
              <w:t>Yes</w:t>
            </w:r>
          </w:p>
          <w:p w:rsidR="00E2462D" w:rsidRPr="00472EB1" w:rsidRDefault="00E2462D" w:rsidP="006F682C">
            <w:pPr>
              <w:pStyle w:val="ListParagraph"/>
              <w:numPr>
                <w:ilvl w:val="0"/>
                <w:numId w:val="24"/>
              </w:numPr>
              <w:ind w:left="371" w:hanging="270"/>
            </w:pPr>
            <w:r w:rsidRPr="002127E2">
              <w:rPr>
                <w:rFonts w:cs="Times New Roman"/>
              </w:rPr>
              <w:t>No</w:t>
            </w: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</w:tr>
      <w:tr w:rsidR="00E2462D" w:rsidRPr="00472EB1" w:rsidTr="001D6314">
        <w:trPr>
          <w:cantSplit/>
        </w:trPr>
        <w:tc>
          <w:tcPr>
            <w:tcW w:w="2239" w:type="dxa"/>
            <w:vAlign w:val="center"/>
          </w:tcPr>
          <w:p w:rsidR="00E2462D" w:rsidRPr="00447C9D" w:rsidRDefault="00E2462D" w:rsidP="00447C9D">
            <w:pPr>
              <w:contextualSpacing/>
              <w:rPr>
                <w:rFonts w:cs="Times New Roman"/>
              </w:rPr>
            </w:pPr>
            <w:r w:rsidRPr="00447C9D">
              <w:rPr>
                <w:rFonts w:cs="Times New Roman"/>
              </w:rPr>
              <w:t xml:space="preserve">Care and treatment for co-morbid conditions (e.g., diabetes, </w:t>
            </w:r>
            <w:r w:rsidR="00F1054B" w:rsidRPr="00447C9D">
              <w:rPr>
                <w:rFonts w:cs="Times New Roman"/>
              </w:rPr>
              <w:t>etc.</w:t>
            </w:r>
            <w:r w:rsidRPr="00447C9D">
              <w:rPr>
                <w:rFonts w:cs="Times New Roman"/>
              </w:rPr>
              <w:t>)</w:t>
            </w:r>
          </w:p>
        </w:tc>
        <w:tc>
          <w:tcPr>
            <w:tcW w:w="1293" w:type="dxa"/>
            <w:vAlign w:val="center"/>
          </w:tcPr>
          <w:p w:rsidR="00FB2834" w:rsidRPr="002127E2" w:rsidRDefault="00FB2834" w:rsidP="006F682C">
            <w:pPr>
              <w:pStyle w:val="ListParagraph"/>
              <w:numPr>
                <w:ilvl w:val="0"/>
                <w:numId w:val="24"/>
              </w:numPr>
              <w:ind w:left="371" w:hanging="270"/>
              <w:rPr>
                <w:rFonts w:cs="Times New Roman"/>
              </w:rPr>
            </w:pPr>
            <w:r w:rsidRPr="002127E2">
              <w:rPr>
                <w:rFonts w:cs="Times New Roman"/>
              </w:rPr>
              <w:t>Yes</w:t>
            </w:r>
          </w:p>
          <w:p w:rsidR="00E2462D" w:rsidRPr="00472EB1" w:rsidRDefault="00E2462D" w:rsidP="006F682C">
            <w:pPr>
              <w:pStyle w:val="ListParagraph"/>
              <w:numPr>
                <w:ilvl w:val="0"/>
                <w:numId w:val="24"/>
              </w:numPr>
              <w:ind w:left="371" w:hanging="270"/>
            </w:pPr>
            <w:r w:rsidRPr="002127E2">
              <w:rPr>
                <w:rFonts w:cs="Times New Roman"/>
              </w:rPr>
              <w:t>No</w:t>
            </w: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</w:tr>
      <w:tr w:rsidR="00E2462D" w:rsidRPr="00472EB1" w:rsidTr="001D6314">
        <w:trPr>
          <w:cantSplit/>
        </w:trPr>
        <w:tc>
          <w:tcPr>
            <w:tcW w:w="2239" w:type="dxa"/>
            <w:vAlign w:val="center"/>
          </w:tcPr>
          <w:p w:rsidR="00E2462D" w:rsidRPr="00447C9D" w:rsidRDefault="00E2462D" w:rsidP="00447C9D">
            <w:pPr>
              <w:contextualSpacing/>
              <w:rPr>
                <w:rFonts w:cs="Times New Roman"/>
              </w:rPr>
            </w:pPr>
            <w:r w:rsidRPr="00447C9D">
              <w:rPr>
                <w:rFonts w:cs="Times New Roman"/>
              </w:rPr>
              <w:lastRenderedPageBreak/>
              <w:t>Care and treatment for mental health conditions</w:t>
            </w:r>
          </w:p>
        </w:tc>
        <w:tc>
          <w:tcPr>
            <w:tcW w:w="1293" w:type="dxa"/>
            <w:vAlign w:val="center"/>
          </w:tcPr>
          <w:p w:rsidR="00FB2834" w:rsidRPr="00FB2834" w:rsidRDefault="00FB2834" w:rsidP="006F682C">
            <w:pPr>
              <w:pStyle w:val="ListParagraph"/>
              <w:numPr>
                <w:ilvl w:val="0"/>
                <w:numId w:val="22"/>
              </w:numPr>
              <w:ind w:left="371" w:hanging="270"/>
              <w:rPr>
                <w:rFonts w:cs="Times New Roman"/>
              </w:rPr>
            </w:pPr>
            <w:r w:rsidRPr="00FB2834">
              <w:rPr>
                <w:rFonts w:cs="Times New Roman"/>
              </w:rPr>
              <w:t>Yes</w:t>
            </w:r>
          </w:p>
          <w:p w:rsidR="00E2462D" w:rsidRPr="00472EB1" w:rsidRDefault="00E2462D" w:rsidP="006F682C">
            <w:pPr>
              <w:pStyle w:val="ListParagraph"/>
              <w:numPr>
                <w:ilvl w:val="0"/>
                <w:numId w:val="22"/>
              </w:numPr>
              <w:ind w:left="371" w:hanging="270"/>
            </w:pPr>
            <w:r w:rsidRPr="00FB2834">
              <w:rPr>
                <w:rFonts w:cs="Times New Roman"/>
              </w:rPr>
              <w:t>No</w:t>
            </w: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</w:tr>
      <w:tr w:rsidR="00E2462D" w:rsidRPr="00472EB1" w:rsidTr="001D6314">
        <w:trPr>
          <w:cantSplit/>
        </w:trPr>
        <w:tc>
          <w:tcPr>
            <w:tcW w:w="2239" w:type="dxa"/>
            <w:vAlign w:val="center"/>
          </w:tcPr>
          <w:p w:rsidR="00E2462D" w:rsidRPr="00447C9D" w:rsidRDefault="00E2462D" w:rsidP="00447C9D">
            <w:pPr>
              <w:contextualSpacing/>
              <w:rPr>
                <w:rFonts w:cs="Times New Roman"/>
              </w:rPr>
            </w:pPr>
            <w:r w:rsidRPr="00447C9D">
              <w:rPr>
                <w:rFonts w:cs="Times New Roman"/>
              </w:rPr>
              <w:t>Care and treatment for substance use issues</w:t>
            </w:r>
          </w:p>
        </w:tc>
        <w:tc>
          <w:tcPr>
            <w:tcW w:w="1293" w:type="dxa"/>
            <w:vAlign w:val="center"/>
          </w:tcPr>
          <w:p w:rsidR="00FB2834" w:rsidRPr="00FB2834" w:rsidRDefault="00FB2834" w:rsidP="006F682C">
            <w:pPr>
              <w:pStyle w:val="ListParagraph"/>
              <w:numPr>
                <w:ilvl w:val="0"/>
                <w:numId w:val="22"/>
              </w:numPr>
              <w:ind w:left="371" w:hanging="270"/>
              <w:rPr>
                <w:rFonts w:cs="Times New Roman"/>
              </w:rPr>
            </w:pPr>
            <w:r w:rsidRPr="00FB2834">
              <w:rPr>
                <w:rFonts w:cs="Times New Roman"/>
              </w:rPr>
              <w:t>Yes</w:t>
            </w:r>
          </w:p>
          <w:p w:rsidR="00E2462D" w:rsidRPr="00472EB1" w:rsidRDefault="00E2462D" w:rsidP="006F682C">
            <w:pPr>
              <w:pStyle w:val="ListParagraph"/>
              <w:numPr>
                <w:ilvl w:val="0"/>
                <w:numId w:val="22"/>
              </w:numPr>
              <w:ind w:left="371" w:hanging="270"/>
            </w:pPr>
            <w:r w:rsidRPr="00FB2834">
              <w:rPr>
                <w:rFonts w:cs="Times New Roman"/>
              </w:rPr>
              <w:t>No</w:t>
            </w: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</w:tr>
      <w:tr w:rsidR="00E2462D" w:rsidRPr="00472EB1" w:rsidTr="001D6314">
        <w:trPr>
          <w:cantSplit/>
        </w:trPr>
        <w:tc>
          <w:tcPr>
            <w:tcW w:w="2239" w:type="dxa"/>
            <w:vAlign w:val="center"/>
          </w:tcPr>
          <w:p w:rsidR="00E2462D" w:rsidRPr="00447C9D" w:rsidRDefault="00E2462D" w:rsidP="00447C9D">
            <w:pPr>
              <w:contextualSpacing/>
              <w:rPr>
                <w:rFonts w:cs="Times New Roman"/>
              </w:rPr>
            </w:pPr>
            <w:r w:rsidRPr="00447C9D">
              <w:rPr>
                <w:rFonts w:cs="Times New Roman"/>
              </w:rPr>
              <w:t>Oral health care</w:t>
            </w:r>
          </w:p>
        </w:tc>
        <w:tc>
          <w:tcPr>
            <w:tcW w:w="1293" w:type="dxa"/>
            <w:vAlign w:val="center"/>
          </w:tcPr>
          <w:p w:rsidR="00FB2834" w:rsidRPr="00FB2834" w:rsidRDefault="00FB2834" w:rsidP="006F682C">
            <w:pPr>
              <w:pStyle w:val="ListParagraph"/>
              <w:numPr>
                <w:ilvl w:val="0"/>
                <w:numId w:val="22"/>
              </w:numPr>
              <w:ind w:left="371" w:hanging="270"/>
              <w:rPr>
                <w:rFonts w:cs="Times New Roman"/>
              </w:rPr>
            </w:pPr>
            <w:r w:rsidRPr="00FB2834">
              <w:rPr>
                <w:rFonts w:cs="Times New Roman"/>
              </w:rPr>
              <w:t>Yes</w:t>
            </w:r>
          </w:p>
          <w:p w:rsidR="00E2462D" w:rsidRPr="00472EB1" w:rsidRDefault="00E2462D" w:rsidP="006F682C">
            <w:pPr>
              <w:pStyle w:val="ListParagraph"/>
              <w:numPr>
                <w:ilvl w:val="0"/>
                <w:numId w:val="22"/>
              </w:numPr>
              <w:ind w:left="371" w:hanging="270"/>
            </w:pPr>
            <w:r w:rsidRPr="00FB2834">
              <w:rPr>
                <w:rFonts w:cs="Times New Roman"/>
              </w:rPr>
              <w:t>No</w:t>
            </w: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</w:tr>
      <w:tr w:rsidR="00310CCF" w:rsidRPr="00472EB1" w:rsidTr="001D6314">
        <w:trPr>
          <w:cantSplit/>
        </w:trPr>
        <w:tc>
          <w:tcPr>
            <w:tcW w:w="13878" w:type="dxa"/>
            <w:gridSpan w:val="10"/>
            <w:shd w:val="clear" w:color="auto" w:fill="D9D9D9" w:themeFill="background1" w:themeFillShade="D9"/>
            <w:vAlign w:val="center"/>
          </w:tcPr>
          <w:p w:rsidR="00310CCF" w:rsidRPr="00472EB1" w:rsidRDefault="00310CCF" w:rsidP="00447C9D">
            <w:pPr>
              <w:contextualSpacing/>
              <w:rPr>
                <w:rFonts w:cs="Times New Roman"/>
                <w:b/>
              </w:rPr>
            </w:pPr>
            <w:r w:rsidRPr="00472EB1">
              <w:rPr>
                <w:rFonts w:cs="Times New Roman"/>
                <w:b/>
              </w:rPr>
              <w:t>Services to Enhance Care Delivery for Patients with HIV</w:t>
            </w:r>
          </w:p>
        </w:tc>
      </w:tr>
      <w:tr w:rsidR="00E2462D" w:rsidRPr="00472EB1" w:rsidTr="001D6314">
        <w:trPr>
          <w:cantSplit/>
        </w:trPr>
        <w:tc>
          <w:tcPr>
            <w:tcW w:w="2239" w:type="dxa"/>
            <w:vAlign w:val="center"/>
          </w:tcPr>
          <w:p w:rsidR="00E2462D" w:rsidRPr="00447C9D" w:rsidRDefault="00E2462D" w:rsidP="00447C9D">
            <w:pPr>
              <w:contextualSpacing/>
              <w:rPr>
                <w:rFonts w:cs="Times New Roman"/>
              </w:rPr>
            </w:pPr>
            <w:r w:rsidRPr="00447C9D">
              <w:rPr>
                <w:rFonts w:cs="Times New Roman"/>
              </w:rPr>
              <w:t>Referring and linking newly HIV-diagnosed patients to care</w:t>
            </w:r>
          </w:p>
        </w:tc>
        <w:tc>
          <w:tcPr>
            <w:tcW w:w="1293" w:type="dxa"/>
            <w:vAlign w:val="center"/>
          </w:tcPr>
          <w:p w:rsidR="00FB2834" w:rsidRPr="00FB2834" w:rsidRDefault="00FB2834" w:rsidP="006F682C">
            <w:pPr>
              <w:pStyle w:val="ListParagraph"/>
              <w:numPr>
                <w:ilvl w:val="0"/>
                <w:numId w:val="23"/>
              </w:numPr>
              <w:ind w:left="371" w:hanging="270"/>
              <w:rPr>
                <w:rFonts w:cs="Times New Roman"/>
              </w:rPr>
            </w:pPr>
            <w:r w:rsidRPr="00FB2834">
              <w:rPr>
                <w:rFonts w:cs="Times New Roman"/>
              </w:rPr>
              <w:t>Yes</w:t>
            </w:r>
          </w:p>
          <w:p w:rsidR="00E2462D" w:rsidRPr="00472EB1" w:rsidRDefault="00E2462D" w:rsidP="006F682C">
            <w:pPr>
              <w:pStyle w:val="ListParagraph"/>
              <w:numPr>
                <w:ilvl w:val="0"/>
                <w:numId w:val="23"/>
              </w:numPr>
              <w:ind w:left="371" w:hanging="270"/>
            </w:pPr>
            <w:r w:rsidRPr="00FB2834">
              <w:rPr>
                <w:rFonts w:cs="Times New Roman"/>
              </w:rPr>
              <w:t>No</w:t>
            </w: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</w:tr>
      <w:tr w:rsidR="00E2462D" w:rsidRPr="00472EB1" w:rsidTr="001D6314">
        <w:trPr>
          <w:cantSplit/>
        </w:trPr>
        <w:tc>
          <w:tcPr>
            <w:tcW w:w="2239" w:type="dxa"/>
            <w:vAlign w:val="center"/>
          </w:tcPr>
          <w:p w:rsidR="00E2462D" w:rsidRPr="00447C9D" w:rsidRDefault="00E2462D" w:rsidP="00447C9D">
            <w:pPr>
              <w:contextualSpacing/>
              <w:rPr>
                <w:rFonts w:cs="Times New Roman"/>
              </w:rPr>
            </w:pPr>
            <w:r w:rsidRPr="00447C9D">
              <w:rPr>
                <w:rFonts w:cs="Times New Roman"/>
              </w:rPr>
              <w:t>Care coordination for patients with HIV (Identifying and organizing resources needed)</w:t>
            </w:r>
          </w:p>
        </w:tc>
        <w:tc>
          <w:tcPr>
            <w:tcW w:w="1293" w:type="dxa"/>
            <w:vAlign w:val="center"/>
          </w:tcPr>
          <w:p w:rsidR="00FB2834" w:rsidRPr="00FB2834" w:rsidRDefault="00FB2834" w:rsidP="006F682C">
            <w:pPr>
              <w:pStyle w:val="ListParagraph"/>
              <w:numPr>
                <w:ilvl w:val="0"/>
                <w:numId w:val="23"/>
              </w:numPr>
              <w:ind w:left="371" w:hanging="270"/>
              <w:rPr>
                <w:rFonts w:cs="Times New Roman"/>
              </w:rPr>
            </w:pPr>
            <w:r w:rsidRPr="00FB2834">
              <w:rPr>
                <w:rFonts w:cs="Times New Roman"/>
              </w:rPr>
              <w:t>Yes</w:t>
            </w:r>
          </w:p>
          <w:p w:rsidR="00E2462D" w:rsidRPr="00472EB1" w:rsidRDefault="00E2462D" w:rsidP="006F682C">
            <w:pPr>
              <w:pStyle w:val="ListParagraph"/>
              <w:numPr>
                <w:ilvl w:val="0"/>
                <w:numId w:val="23"/>
              </w:numPr>
              <w:ind w:left="371" w:hanging="270"/>
            </w:pPr>
            <w:r w:rsidRPr="00FB2834">
              <w:rPr>
                <w:rFonts w:cs="Times New Roman"/>
              </w:rPr>
              <w:t>No</w:t>
            </w: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</w:tr>
      <w:tr w:rsidR="00E2462D" w:rsidRPr="00472EB1" w:rsidTr="001D6314">
        <w:trPr>
          <w:cantSplit/>
        </w:trPr>
        <w:tc>
          <w:tcPr>
            <w:tcW w:w="2239" w:type="dxa"/>
            <w:vAlign w:val="center"/>
          </w:tcPr>
          <w:p w:rsidR="00E2462D" w:rsidRPr="00447C9D" w:rsidRDefault="00E2462D" w:rsidP="00447C9D">
            <w:pPr>
              <w:contextualSpacing/>
              <w:rPr>
                <w:rFonts w:cs="Times New Roman"/>
              </w:rPr>
            </w:pPr>
            <w:r w:rsidRPr="00447C9D">
              <w:rPr>
                <w:rFonts w:cs="Times New Roman"/>
              </w:rPr>
              <w:t>Follow-up with patients who miss their appointments</w:t>
            </w:r>
          </w:p>
        </w:tc>
        <w:tc>
          <w:tcPr>
            <w:tcW w:w="1293" w:type="dxa"/>
            <w:vAlign w:val="center"/>
          </w:tcPr>
          <w:p w:rsidR="00FB2834" w:rsidRPr="00FB2834" w:rsidRDefault="00FB2834" w:rsidP="006F682C">
            <w:pPr>
              <w:pStyle w:val="ListParagraph"/>
              <w:numPr>
                <w:ilvl w:val="0"/>
                <w:numId w:val="20"/>
              </w:numPr>
              <w:ind w:hanging="270"/>
              <w:rPr>
                <w:rFonts w:cs="Times New Roman"/>
              </w:rPr>
            </w:pPr>
            <w:r w:rsidRPr="00FB2834">
              <w:rPr>
                <w:rFonts w:cs="Times New Roman"/>
              </w:rPr>
              <w:t>Yes</w:t>
            </w:r>
          </w:p>
          <w:p w:rsidR="00E2462D" w:rsidRPr="00472EB1" w:rsidRDefault="00E2462D" w:rsidP="006F682C">
            <w:pPr>
              <w:pStyle w:val="ListParagraph"/>
              <w:numPr>
                <w:ilvl w:val="0"/>
                <w:numId w:val="20"/>
              </w:numPr>
              <w:ind w:hanging="270"/>
            </w:pPr>
            <w:r w:rsidRPr="00FB2834">
              <w:rPr>
                <w:rFonts w:cs="Times New Roman"/>
              </w:rPr>
              <w:t>No</w:t>
            </w: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</w:tr>
      <w:tr w:rsidR="00E2462D" w:rsidRPr="00472EB1" w:rsidTr="001D6314">
        <w:trPr>
          <w:cantSplit/>
        </w:trPr>
        <w:tc>
          <w:tcPr>
            <w:tcW w:w="2239" w:type="dxa"/>
            <w:vAlign w:val="center"/>
          </w:tcPr>
          <w:p w:rsidR="00E2462D" w:rsidRPr="00447C9D" w:rsidRDefault="00F9384F" w:rsidP="00447C9D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HIV m</w:t>
            </w:r>
            <w:r w:rsidR="00E2462D" w:rsidRPr="00447C9D">
              <w:rPr>
                <w:rFonts w:cs="Times New Roman"/>
              </w:rPr>
              <w:t>edication adherence counseling</w:t>
            </w:r>
          </w:p>
        </w:tc>
        <w:tc>
          <w:tcPr>
            <w:tcW w:w="1293" w:type="dxa"/>
            <w:vAlign w:val="center"/>
          </w:tcPr>
          <w:p w:rsidR="00FB2834" w:rsidRPr="00FB2834" w:rsidRDefault="00FB2834" w:rsidP="006F682C">
            <w:pPr>
              <w:pStyle w:val="ListParagraph"/>
              <w:numPr>
                <w:ilvl w:val="0"/>
                <w:numId w:val="21"/>
              </w:numPr>
              <w:ind w:hanging="259"/>
              <w:rPr>
                <w:rFonts w:cs="Times New Roman"/>
              </w:rPr>
            </w:pPr>
            <w:r w:rsidRPr="00FB2834">
              <w:rPr>
                <w:rFonts w:cs="Times New Roman"/>
              </w:rPr>
              <w:t>Yes</w:t>
            </w:r>
          </w:p>
          <w:p w:rsidR="00E2462D" w:rsidRPr="00472EB1" w:rsidRDefault="00FB2834" w:rsidP="006F682C">
            <w:pPr>
              <w:pStyle w:val="ListParagraph"/>
              <w:numPr>
                <w:ilvl w:val="0"/>
                <w:numId w:val="21"/>
              </w:numPr>
              <w:ind w:hanging="259"/>
            </w:pPr>
            <w:r w:rsidRPr="00FB2834">
              <w:rPr>
                <w:rFonts w:cs="Times New Roman"/>
              </w:rPr>
              <w:t>No</w:t>
            </w: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</w:tr>
      <w:tr w:rsidR="00E2462D" w:rsidRPr="00472EB1" w:rsidTr="001D6314">
        <w:trPr>
          <w:cantSplit/>
        </w:trPr>
        <w:tc>
          <w:tcPr>
            <w:tcW w:w="2239" w:type="dxa"/>
            <w:vAlign w:val="center"/>
          </w:tcPr>
          <w:p w:rsidR="00E2462D" w:rsidRPr="00447C9D" w:rsidRDefault="00E2462D" w:rsidP="00447C9D">
            <w:pPr>
              <w:contextualSpacing/>
              <w:rPr>
                <w:rFonts w:cs="Times New Roman"/>
              </w:rPr>
            </w:pPr>
            <w:r w:rsidRPr="00447C9D">
              <w:rPr>
                <w:rFonts w:cs="Times New Roman"/>
              </w:rPr>
              <w:t xml:space="preserve">Benefits/services enrollment (health insurance, payment for medications, etc.) </w:t>
            </w:r>
          </w:p>
        </w:tc>
        <w:tc>
          <w:tcPr>
            <w:tcW w:w="1293" w:type="dxa"/>
            <w:vAlign w:val="center"/>
          </w:tcPr>
          <w:p w:rsidR="00FB2834" w:rsidRPr="00FB2834" w:rsidRDefault="00FB2834" w:rsidP="006F682C">
            <w:pPr>
              <w:pStyle w:val="ListParagraph"/>
              <w:numPr>
                <w:ilvl w:val="0"/>
                <w:numId w:val="21"/>
              </w:numPr>
              <w:ind w:hanging="259"/>
              <w:rPr>
                <w:rFonts w:cs="Times New Roman"/>
              </w:rPr>
            </w:pPr>
            <w:r w:rsidRPr="00FB2834">
              <w:rPr>
                <w:rFonts w:cs="Times New Roman"/>
              </w:rPr>
              <w:t>Yes</w:t>
            </w:r>
          </w:p>
          <w:p w:rsidR="00E2462D" w:rsidRPr="00472EB1" w:rsidRDefault="00E2462D" w:rsidP="006F682C">
            <w:pPr>
              <w:pStyle w:val="ListParagraph"/>
              <w:numPr>
                <w:ilvl w:val="0"/>
                <w:numId w:val="21"/>
              </w:numPr>
              <w:ind w:hanging="259"/>
            </w:pPr>
            <w:r w:rsidRPr="00FB2834">
              <w:rPr>
                <w:rFonts w:cs="Times New Roman"/>
              </w:rPr>
              <w:t>No</w:t>
            </w: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</w:tr>
      <w:tr w:rsidR="00E2462D" w:rsidRPr="00472EB1" w:rsidTr="001D6314">
        <w:trPr>
          <w:cantSplit/>
        </w:trPr>
        <w:tc>
          <w:tcPr>
            <w:tcW w:w="2239" w:type="dxa"/>
            <w:vAlign w:val="center"/>
          </w:tcPr>
          <w:p w:rsidR="00E2462D" w:rsidRPr="00447C9D" w:rsidRDefault="00E2462D" w:rsidP="00447C9D">
            <w:pPr>
              <w:contextualSpacing/>
              <w:rPr>
                <w:rFonts w:cs="Times New Roman"/>
              </w:rPr>
            </w:pPr>
            <w:r w:rsidRPr="00472EB1">
              <w:t>Translation services, including interpretation services for deaf persons</w:t>
            </w:r>
          </w:p>
        </w:tc>
        <w:tc>
          <w:tcPr>
            <w:tcW w:w="1293" w:type="dxa"/>
            <w:vAlign w:val="center"/>
          </w:tcPr>
          <w:p w:rsidR="00FB2834" w:rsidRPr="00FB2834" w:rsidRDefault="00FB2834" w:rsidP="006F682C">
            <w:pPr>
              <w:pStyle w:val="ListParagraph"/>
              <w:numPr>
                <w:ilvl w:val="0"/>
                <w:numId w:val="21"/>
              </w:numPr>
              <w:ind w:hanging="259"/>
              <w:rPr>
                <w:rFonts w:cs="Times New Roman"/>
              </w:rPr>
            </w:pPr>
            <w:r w:rsidRPr="00FB2834">
              <w:rPr>
                <w:rFonts w:cs="Times New Roman"/>
              </w:rPr>
              <w:t>Yes</w:t>
            </w:r>
          </w:p>
          <w:p w:rsidR="00E2462D" w:rsidRPr="00472EB1" w:rsidRDefault="00E2462D" w:rsidP="006F682C">
            <w:pPr>
              <w:pStyle w:val="ListParagraph"/>
              <w:numPr>
                <w:ilvl w:val="0"/>
                <w:numId w:val="21"/>
              </w:numPr>
              <w:ind w:hanging="259"/>
            </w:pPr>
            <w:r w:rsidRPr="00FB2834">
              <w:rPr>
                <w:rFonts w:cs="Times New Roman"/>
              </w:rPr>
              <w:t>No</w:t>
            </w: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</w:tr>
      <w:tr w:rsidR="00E2462D" w:rsidRPr="00472EB1" w:rsidTr="001D6314">
        <w:trPr>
          <w:cantSplit/>
        </w:trPr>
        <w:tc>
          <w:tcPr>
            <w:tcW w:w="2239" w:type="dxa"/>
            <w:vAlign w:val="center"/>
          </w:tcPr>
          <w:p w:rsidR="00E2462D" w:rsidRPr="00447C9D" w:rsidRDefault="00E2462D" w:rsidP="00447C9D">
            <w:pPr>
              <w:contextualSpacing/>
              <w:rPr>
                <w:rFonts w:cs="Times New Roman"/>
              </w:rPr>
            </w:pPr>
            <w:r w:rsidRPr="00472EB1">
              <w:t>Patient transportation to medical appointments</w:t>
            </w:r>
          </w:p>
        </w:tc>
        <w:tc>
          <w:tcPr>
            <w:tcW w:w="1293" w:type="dxa"/>
            <w:vAlign w:val="center"/>
          </w:tcPr>
          <w:p w:rsidR="00FB2834" w:rsidRPr="00FB2834" w:rsidRDefault="00FB2834" w:rsidP="006F682C">
            <w:pPr>
              <w:pStyle w:val="ListParagraph"/>
              <w:numPr>
                <w:ilvl w:val="0"/>
                <w:numId w:val="21"/>
              </w:numPr>
              <w:ind w:hanging="259"/>
              <w:rPr>
                <w:rFonts w:cs="Times New Roman"/>
              </w:rPr>
            </w:pPr>
            <w:r w:rsidRPr="00FB2834">
              <w:rPr>
                <w:rFonts w:cs="Times New Roman"/>
              </w:rPr>
              <w:t>Yes</w:t>
            </w:r>
          </w:p>
          <w:p w:rsidR="00E2462D" w:rsidRPr="00472EB1" w:rsidRDefault="00E2462D" w:rsidP="006F682C">
            <w:pPr>
              <w:pStyle w:val="ListParagraph"/>
              <w:numPr>
                <w:ilvl w:val="0"/>
                <w:numId w:val="21"/>
              </w:numPr>
              <w:ind w:hanging="259"/>
            </w:pPr>
            <w:r w:rsidRPr="00FB2834">
              <w:rPr>
                <w:rFonts w:cs="Times New Roman"/>
              </w:rPr>
              <w:t>No</w:t>
            </w: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3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  <w:tc>
          <w:tcPr>
            <w:tcW w:w="1294" w:type="dxa"/>
          </w:tcPr>
          <w:p w:rsidR="00E2462D" w:rsidRPr="00472EB1" w:rsidRDefault="00E2462D" w:rsidP="009B0101">
            <w:pPr>
              <w:contextualSpacing/>
              <w:rPr>
                <w:rFonts w:cs="Times New Roman"/>
              </w:rPr>
            </w:pPr>
          </w:p>
        </w:tc>
      </w:tr>
    </w:tbl>
    <w:p w:rsidR="0086630D" w:rsidRPr="00472EB1" w:rsidRDefault="0086630D" w:rsidP="0086630D">
      <w:pPr>
        <w:rPr>
          <w:rFonts w:cs="Calibri"/>
        </w:rPr>
      </w:pPr>
    </w:p>
    <w:p w:rsidR="00310CCF" w:rsidRPr="00472EB1" w:rsidRDefault="00310CCF" w:rsidP="00310CCF">
      <w:pPr>
        <w:rPr>
          <w:rFonts w:eastAsia="Times New Roman" w:cs="Times New Roman"/>
          <w:i/>
          <w:color w:val="000000"/>
        </w:rPr>
      </w:pPr>
    </w:p>
    <w:p w:rsidR="00310CCF" w:rsidRPr="00472EB1" w:rsidRDefault="00310CCF" w:rsidP="003F14BC">
      <w:pPr>
        <w:pStyle w:val="ListParagraph"/>
        <w:ind w:left="1080"/>
        <w:sectPr w:rsidR="00310CCF" w:rsidRPr="00472EB1" w:rsidSect="00310CCF">
          <w:headerReference w:type="default" r:id="rId10"/>
          <w:pgSz w:w="15840" w:h="12240" w:orient="landscape"/>
          <w:pgMar w:top="1440" w:right="1440" w:bottom="1440" w:left="1440" w:header="792" w:footer="670" w:gutter="0"/>
          <w:cols w:space="720"/>
          <w:docGrid w:linePitch="299"/>
        </w:sectPr>
      </w:pPr>
    </w:p>
    <w:p w:rsidR="003F14BC" w:rsidRPr="00472EB1" w:rsidRDefault="003F14BC" w:rsidP="003F14BC">
      <w:pPr>
        <w:pStyle w:val="ListParagraph"/>
        <w:ind w:left="1080"/>
      </w:pPr>
    </w:p>
    <w:p w:rsidR="00447C9D" w:rsidRPr="00472EB1" w:rsidRDefault="00447C9D" w:rsidP="0088144D">
      <w:pPr>
        <w:pStyle w:val="ListParagraph"/>
        <w:keepNext/>
        <w:keepLines/>
        <w:numPr>
          <w:ilvl w:val="0"/>
          <w:numId w:val="26"/>
        </w:numPr>
        <w:spacing w:after="80"/>
        <w:rPr>
          <w:rFonts w:eastAsia="Times New Roman" w:cs="Times New Roman"/>
          <w:b/>
          <w:color w:val="000000"/>
        </w:rPr>
      </w:pPr>
      <w:r w:rsidRPr="00472EB1">
        <w:rPr>
          <w:b/>
        </w:rPr>
        <w:t xml:space="preserve">Which statement below best describes your clinic’s HIV care service provision (check one)? My clinic…  </w:t>
      </w:r>
    </w:p>
    <w:p w:rsidR="00447C9D" w:rsidRPr="006301F0" w:rsidRDefault="00447C9D" w:rsidP="0088144D">
      <w:pPr>
        <w:pStyle w:val="ListParagraph"/>
        <w:keepNext/>
        <w:keepLines/>
        <w:numPr>
          <w:ilvl w:val="1"/>
          <w:numId w:val="4"/>
        </w:numPr>
        <w:spacing w:after="80"/>
        <w:rPr>
          <w:rFonts w:eastAsia="Times New Roman" w:cs="Times New Roman"/>
          <w:b/>
          <w:color w:val="000000"/>
        </w:rPr>
      </w:pPr>
      <w:r w:rsidRPr="00472EB1">
        <w:rPr>
          <w:rFonts w:eastAsia="Times New Roman" w:cs="Times New Roman"/>
          <w:color w:val="000000"/>
        </w:rPr>
        <w:t>Refers out all patients with HIV for all aspects of medical care</w:t>
      </w:r>
      <w:r w:rsidRPr="006301F0">
        <w:rPr>
          <w:rFonts w:eastAsia="Times New Roman" w:cs="Times New Roman"/>
          <w:color w:val="000000"/>
        </w:rPr>
        <w:t xml:space="preserve"> </w:t>
      </w:r>
      <w:r w:rsidR="006301F0">
        <w:rPr>
          <w:rFonts w:eastAsia="Times New Roman" w:cs="Times New Roman"/>
          <w:b/>
          <w:color w:val="000000"/>
          <w:shd w:val="clear" w:color="auto" w:fill="92D050"/>
        </w:rPr>
        <w:t>(i</w:t>
      </w:r>
      <w:r w:rsidRPr="006301F0">
        <w:rPr>
          <w:rFonts w:eastAsia="Times New Roman" w:cs="Times New Roman"/>
          <w:b/>
          <w:color w:val="000000"/>
          <w:shd w:val="clear" w:color="auto" w:fill="92D050"/>
        </w:rPr>
        <w:t xml:space="preserve">f checked, skip to </w:t>
      </w:r>
      <w:r w:rsidR="006301F0" w:rsidRPr="006301F0">
        <w:rPr>
          <w:rFonts w:eastAsia="Times New Roman" w:cs="Times New Roman"/>
          <w:b/>
          <w:color w:val="000000"/>
          <w:shd w:val="clear" w:color="auto" w:fill="92D050"/>
        </w:rPr>
        <w:t>Question 1</w:t>
      </w:r>
      <w:r w:rsidR="006301F0">
        <w:rPr>
          <w:rFonts w:eastAsia="Times New Roman" w:cs="Times New Roman"/>
          <w:b/>
          <w:color w:val="000000"/>
          <w:shd w:val="clear" w:color="auto" w:fill="92D050"/>
        </w:rPr>
        <w:t>2)</w:t>
      </w:r>
    </w:p>
    <w:p w:rsidR="00447C9D" w:rsidRPr="00472EB1" w:rsidRDefault="00447C9D" w:rsidP="0088144D">
      <w:pPr>
        <w:pStyle w:val="ListParagraph"/>
        <w:keepNext/>
        <w:keepLines/>
        <w:numPr>
          <w:ilvl w:val="1"/>
          <w:numId w:val="4"/>
        </w:numPr>
        <w:spacing w:after="80"/>
        <w:rPr>
          <w:rFonts w:eastAsia="Times New Roman" w:cs="Times New Roman"/>
          <w:color w:val="000000"/>
        </w:rPr>
      </w:pPr>
      <w:r w:rsidRPr="00472EB1">
        <w:rPr>
          <w:rFonts w:eastAsia="Times New Roman" w:cs="Times New Roman"/>
          <w:color w:val="000000"/>
        </w:rPr>
        <w:t>Manages general medical care issues but refers patients with HIV outside of the facility for HIV-specific care</w:t>
      </w:r>
    </w:p>
    <w:p w:rsidR="00447C9D" w:rsidRPr="00472EB1" w:rsidRDefault="00447C9D" w:rsidP="0088144D">
      <w:pPr>
        <w:pStyle w:val="ListParagraph"/>
        <w:keepNext/>
        <w:keepLines/>
        <w:numPr>
          <w:ilvl w:val="1"/>
          <w:numId w:val="4"/>
        </w:numPr>
        <w:spacing w:after="80"/>
        <w:rPr>
          <w:rFonts w:eastAsia="Times New Roman" w:cs="Times New Roman"/>
          <w:color w:val="000000"/>
        </w:rPr>
      </w:pPr>
      <w:r w:rsidRPr="00472EB1">
        <w:rPr>
          <w:rFonts w:eastAsia="Times New Roman" w:cs="Times New Roman"/>
          <w:color w:val="000000"/>
        </w:rPr>
        <w:t>Provides basic HIV care including care of the newly diagnosed and initiation of first-line ART, and/or maintains HIV treatment started by an outside provider</w:t>
      </w:r>
    </w:p>
    <w:p w:rsidR="00447C9D" w:rsidRPr="00472EB1" w:rsidRDefault="00447C9D" w:rsidP="0088144D">
      <w:pPr>
        <w:pStyle w:val="ListParagraph"/>
        <w:keepNext/>
        <w:keepLines/>
        <w:numPr>
          <w:ilvl w:val="1"/>
          <w:numId w:val="4"/>
        </w:numPr>
        <w:spacing w:after="80"/>
        <w:rPr>
          <w:rFonts w:eastAsia="Times New Roman" w:cs="Times New Roman"/>
          <w:color w:val="000000"/>
        </w:rPr>
      </w:pPr>
      <w:r w:rsidRPr="00472EB1">
        <w:rPr>
          <w:rFonts w:eastAsia="Times New Roman" w:cs="Times New Roman"/>
          <w:color w:val="000000"/>
        </w:rPr>
        <w:t xml:space="preserve">Provides intermediate HIV care management with care of newly diagnosed and/or newly identified and with limited external HIV-related referrals </w:t>
      </w:r>
    </w:p>
    <w:p w:rsidR="00447C9D" w:rsidRPr="00472EB1" w:rsidRDefault="00447C9D" w:rsidP="0088144D">
      <w:pPr>
        <w:pStyle w:val="ListParagraph"/>
        <w:keepLines/>
        <w:numPr>
          <w:ilvl w:val="1"/>
          <w:numId w:val="4"/>
        </w:numPr>
        <w:spacing w:after="80"/>
        <w:rPr>
          <w:rFonts w:eastAsia="Times New Roman" w:cs="Times New Roman"/>
        </w:rPr>
      </w:pPr>
      <w:r w:rsidRPr="00472EB1">
        <w:rPr>
          <w:rFonts w:eastAsia="Times New Roman" w:cs="Times New Roman"/>
          <w:color w:val="000000"/>
        </w:rPr>
        <w:t xml:space="preserve">Provides advanced HIV care, including care of the newly diagnosed and/or newly </w:t>
      </w:r>
      <w:r w:rsidRPr="00472EB1">
        <w:rPr>
          <w:rFonts w:eastAsia="Times New Roman" w:cs="Times New Roman"/>
        </w:rPr>
        <w:t>identified with rare HIV-related referrals</w:t>
      </w:r>
    </w:p>
    <w:p w:rsidR="00447C9D" w:rsidRPr="00332330" w:rsidRDefault="00447C9D" w:rsidP="00447C9D">
      <w:pPr>
        <w:pStyle w:val="ListParagraph"/>
        <w:spacing w:after="80"/>
        <w:ind w:left="1080"/>
        <w:rPr>
          <w:rFonts w:eastAsia="Times New Roman" w:cs="Times New Roman"/>
          <w:b/>
        </w:rPr>
      </w:pPr>
    </w:p>
    <w:p w:rsidR="00447C9D" w:rsidRPr="00332330" w:rsidRDefault="00447C9D" w:rsidP="0088144D">
      <w:pPr>
        <w:pStyle w:val="ListParagraph"/>
        <w:numPr>
          <w:ilvl w:val="0"/>
          <w:numId w:val="26"/>
        </w:numPr>
        <w:spacing w:after="80"/>
        <w:rPr>
          <w:b/>
        </w:rPr>
      </w:pPr>
      <w:r w:rsidRPr="00332330">
        <w:rPr>
          <w:b/>
        </w:rPr>
        <w:t xml:space="preserve">Within your clinic, patients with HIV…  </w:t>
      </w:r>
    </w:p>
    <w:p w:rsidR="00447C9D" w:rsidRPr="00472EB1" w:rsidRDefault="00447C9D" w:rsidP="0088144D">
      <w:pPr>
        <w:pStyle w:val="ListParagraph"/>
        <w:numPr>
          <w:ilvl w:val="0"/>
          <w:numId w:val="5"/>
        </w:numPr>
        <w:spacing w:after="80"/>
      </w:pPr>
      <w:r w:rsidRPr="00472EB1">
        <w:t>Receive primary care and are referred out of the practice for HIV specialty care</w:t>
      </w:r>
    </w:p>
    <w:p w:rsidR="00447C9D" w:rsidRPr="00472EB1" w:rsidRDefault="00447C9D" w:rsidP="0088144D">
      <w:pPr>
        <w:pStyle w:val="ListParagraph"/>
        <w:numPr>
          <w:ilvl w:val="0"/>
          <w:numId w:val="5"/>
        </w:numPr>
        <w:spacing w:after="80"/>
      </w:pPr>
      <w:r w:rsidRPr="00472EB1">
        <w:t xml:space="preserve">Receive HIV care from an HIV expert and are referred out of the practice for primary care </w:t>
      </w:r>
    </w:p>
    <w:p w:rsidR="00447C9D" w:rsidRPr="00472EB1" w:rsidRDefault="00447C9D" w:rsidP="0088144D">
      <w:pPr>
        <w:pStyle w:val="ListParagraph"/>
        <w:numPr>
          <w:ilvl w:val="0"/>
          <w:numId w:val="5"/>
        </w:numPr>
        <w:spacing w:after="80"/>
      </w:pPr>
      <w:r w:rsidRPr="00472EB1">
        <w:t>Receive primary care and basic HIV care from the same clinician who can access expert HIV consultation when needed</w:t>
      </w:r>
    </w:p>
    <w:p w:rsidR="00447C9D" w:rsidRPr="00472EB1" w:rsidRDefault="00447C9D" w:rsidP="0088144D">
      <w:pPr>
        <w:pStyle w:val="ListParagraph"/>
        <w:numPr>
          <w:ilvl w:val="0"/>
          <w:numId w:val="5"/>
        </w:numPr>
        <w:spacing w:after="80"/>
      </w:pPr>
      <w:r w:rsidRPr="00472EB1">
        <w:t>Receive both primary and expert HIV care from the same clinician</w:t>
      </w:r>
    </w:p>
    <w:p w:rsidR="00447C9D" w:rsidRPr="00472EB1" w:rsidRDefault="00447C9D" w:rsidP="0088144D">
      <w:pPr>
        <w:pStyle w:val="ListParagraph"/>
        <w:numPr>
          <w:ilvl w:val="0"/>
          <w:numId w:val="5"/>
        </w:numPr>
        <w:spacing w:after="80"/>
      </w:pPr>
      <w:r w:rsidRPr="00472EB1">
        <w:rPr>
          <w:rFonts w:eastAsia="Times New Roman"/>
        </w:rPr>
        <w:t>Receive HIV care and primary care from different clinicians within our clinic</w:t>
      </w:r>
    </w:p>
    <w:p w:rsidR="00447C9D" w:rsidRDefault="00447C9D" w:rsidP="001924B0">
      <w:pPr>
        <w:pStyle w:val="ListParagraph"/>
        <w:ind w:left="360"/>
        <w:rPr>
          <w:b/>
        </w:rPr>
      </w:pPr>
    </w:p>
    <w:p w:rsidR="00FF76CD" w:rsidRPr="0064044E" w:rsidRDefault="004F10AA" w:rsidP="0088144D">
      <w:pPr>
        <w:pStyle w:val="ListParagraph"/>
        <w:numPr>
          <w:ilvl w:val="0"/>
          <w:numId w:val="26"/>
        </w:numPr>
        <w:rPr>
          <w:b/>
        </w:rPr>
      </w:pPr>
      <w:r w:rsidRPr="0064044E">
        <w:rPr>
          <w:b/>
        </w:rPr>
        <w:t>HIV care visits</w:t>
      </w:r>
      <w:r w:rsidR="00FF76CD" w:rsidRPr="0064044E">
        <w:rPr>
          <w:b/>
        </w:rPr>
        <w:t>…</w:t>
      </w:r>
      <w:r w:rsidR="00F1054B" w:rsidRPr="0064044E">
        <w:rPr>
          <w:b/>
        </w:rPr>
        <w:t xml:space="preserve"> </w:t>
      </w:r>
    </w:p>
    <w:p w:rsidR="00FF76CD" w:rsidRPr="00472EB1" w:rsidRDefault="00FF76CD" w:rsidP="0088144D">
      <w:pPr>
        <w:pStyle w:val="ListParagraph"/>
        <w:numPr>
          <w:ilvl w:val="0"/>
          <w:numId w:val="17"/>
        </w:numPr>
      </w:pPr>
      <w:r w:rsidRPr="00472EB1">
        <w:t>L</w:t>
      </w:r>
      <w:r w:rsidR="004F10AA" w:rsidRPr="00472EB1">
        <w:t>argely foc</w:t>
      </w:r>
      <w:r w:rsidRPr="00472EB1">
        <w:t>us on acute problems of patient</w:t>
      </w:r>
    </w:p>
    <w:p w:rsidR="00FF76CD" w:rsidRPr="00472EB1" w:rsidRDefault="00FF76CD" w:rsidP="0088144D">
      <w:pPr>
        <w:pStyle w:val="ListParagraph"/>
        <w:numPr>
          <w:ilvl w:val="0"/>
          <w:numId w:val="17"/>
        </w:numPr>
      </w:pPr>
      <w:r w:rsidRPr="00472EB1">
        <w:t>A</w:t>
      </w:r>
      <w:r w:rsidR="004F10AA" w:rsidRPr="00472EB1">
        <w:t>re organized around acute problems but with attention to ongoing illness and p</w:t>
      </w:r>
      <w:r w:rsidRPr="00472EB1">
        <w:t>revention needs if time permits</w:t>
      </w:r>
    </w:p>
    <w:p w:rsidR="00FF76CD" w:rsidRPr="00472EB1" w:rsidRDefault="00FF76CD" w:rsidP="0088144D">
      <w:pPr>
        <w:pStyle w:val="ListParagraph"/>
        <w:numPr>
          <w:ilvl w:val="0"/>
          <w:numId w:val="17"/>
        </w:numPr>
      </w:pPr>
      <w:r w:rsidRPr="00472EB1">
        <w:t>A</w:t>
      </w:r>
      <w:r w:rsidR="004F10AA" w:rsidRPr="00472EB1">
        <w:t>re organized around acute problems but with attention to ongoing illness and prevention needs if time permits. The practice also uses sub</w:t>
      </w:r>
      <w:r w:rsidR="00224402">
        <w:t>-</w:t>
      </w:r>
      <w:r w:rsidR="004F10AA" w:rsidRPr="00472EB1">
        <w:t>population reports to proactively call groups of patients in for planned care visits</w:t>
      </w:r>
    </w:p>
    <w:p w:rsidR="00FF76CD" w:rsidRPr="00472EB1" w:rsidRDefault="00FF76CD" w:rsidP="0088144D">
      <w:pPr>
        <w:pStyle w:val="ListParagraph"/>
        <w:numPr>
          <w:ilvl w:val="0"/>
          <w:numId w:val="17"/>
        </w:numPr>
      </w:pPr>
      <w:r w:rsidRPr="00472EB1">
        <w:t>A</w:t>
      </w:r>
      <w:r w:rsidR="004F10AA" w:rsidRPr="00472EB1">
        <w:t xml:space="preserve">re organized to address both acute and planned care needs. Tailored guideline-based information is used in team huddles to ensure all outstanding patient </w:t>
      </w:r>
      <w:r w:rsidRPr="00472EB1">
        <w:t>needs are met at each encounter</w:t>
      </w:r>
    </w:p>
    <w:p w:rsidR="00FF76CD" w:rsidRPr="00472EB1" w:rsidRDefault="00FF76CD" w:rsidP="00FF76CD">
      <w:pPr>
        <w:pStyle w:val="ListParagraph"/>
        <w:ind w:left="360"/>
      </w:pPr>
    </w:p>
    <w:p w:rsidR="00FF76CD" w:rsidRPr="0064044E" w:rsidRDefault="004F10AA" w:rsidP="0088144D">
      <w:pPr>
        <w:pStyle w:val="ListParagraph"/>
        <w:keepNext/>
        <w:keepLines/>
        <w:numPr>
          <w:ilvl w:val="0"/>
          <w:numId w:val="26"/>
        </w:numPr>
        <w:rPr>
          <w:b/>
        </w:rPr>
      </w:pPr>
      <w:r w:rsidRPr="0064044E">
        <w:rPr>
          <w:b/>
        </w:rPr>
        <w:t>HIV care plans</w:t>
      </w:r>
      <w:r w:rsidR="00FF76CD" w:rsidRPr="0064044E">
        <w:rPr>
          <w:b/>
        </w:rPr>
        <w:t>…</w:t>
      </w:r>
      <w:r w:rsidR="00F1054B" w:rsidRPr="0064044E">
        <w:rPr>
          <w:b/>
        </w:rPr>
        <w:t xml:space="preserve"> </w:t>
      </w:r>
    </w:p>
    <w:p w:rsidR="00FF76CD" w:rsidRPr="00472EB1" w:rsidRDefault="00FF76CD" w:rsidP="0088144D">
      <w:pPr>
        <w:pStyle w:val="ListParagraph"/>
        <w:keepNext/>
        <w:keepLines/>
        <w:numPr>
          <w:ilvl w:val="0"/>
          <w:numId w:val="10"/>
        </w:numPr>
      </w:pPr>
      <w:r w:rsidRPr="00472EB1">
        <w:t>A</w:t>
      </w:r>
      <w:r w:rsidR="004F10AA" w:rsidRPr="00472EB1">
        <w:t xml:space="preserve">re not </w:t>
      </w:r>
      <w:r w:rsidR="00224402">
        <w:t>routinely developed or recorded</w:t>
      </w:r>
    </w:p>
    <w:p w:rsidR="00FF76CD" w:rsidRPr="00472EB1" w:rsidRDefault="00FF76CD" w:rsidP="0088144D">
      <w:pPr>
        <w:pStyle w:val="ListParagraph"/>
        <w:keepNext/>
        <w:keepLines/>
        <w:numPr>
          <w:ilvl w:val="0"/>
          <w:numId w:val="10"/>
        </w:numPr>
      </w:pPr>
      <w:r w:rsidRPr="00472EB1">
        <w:t>A</w:t>
      </w:r>
      <w:r w:rsidR="004F10AA" w:rsidRPr="00472EB1">
        <w:t>re developed and recorded but mostly reflect provider priorities</w:t>
      </w:r>
    </w:p>
    <w:p w:rsidR="00FF76CD" w:rsidRPr="00472EB1" w:rsidRDefault="00FF76CD" w:rsidP="0088144D">
      <w:pPr>
        <w:pStyle w:val="ListParagraph"/>
        <w:keepNext/>
        <w:keepLines/>
        <w:numPr>
          <w:ilvl w:val="0"/>
          <w:numId w:val="10"/>
        </w:numPr>
      </w:pPr>
      <w:r w:rsidRPr="00472EB1">
        <w:t>A</w:t>
      </w:r>
      <w:r w:rsidR="004F10AA" w:rsidRPr="00472EB1">
        <w:t>re developed collaboratively with patients and families and include self-management and clinical goals, but they are not routinely recorded o</w:t>
      </w:r>
      <w:r w:rsidRPr="00472EB1">
        <w:t>r used to guide subsequent care</w:t>
      </w:r>
    </w:p>
    <w:p w:rsidR="00FF76CD" w:rsidRPr="00472EB1" w:rsidRDefault="004F10AA" w:rsidP="0088144D">
      <w:pPr>
        <w:pStyle w:val="ListParagraph"/>
        <w:keepNext/>
        <w:keepLines/>
        <w:numPr>
          <w:ilvl w:val="0"/>
          <w:numId w:val="10"/>
        </w:numPr>
      </w:pPr>
      <w:r w:rsidRPr="00472EB1">
        <w:t>Measureable goals and care plans are developed collaboratively, include self-management and clinical management goals, are routinely recorded and guide care at ev</w:t>
      </w:r>
      <w:r w:rsidR="00FF76CD" w:rsidRPr="00472EB1">
        <w:t>ery subsequent point of service</w:t>
      </w:r>
    </w:p>
    <w:p w:rsidR="00FF76CD" w:rsidRPr="00472EB1" w:rsidRDefault="00FF76CD" w:rsidP="00FF76CD">
      <w:pPr>
        <w:pStyle w:val="ListParagraph"/>
        <w:ind w:left="360"/>
      </w:pPr>
    </w:p>
    <w:p w:rsidR="00FF76CD" w:rsidRPr="0064044E" w:rsidRDefault="004F10AA" w:rsidP="0088144D">
      <w:pPr>
        <w:pStyle w:val="ListParagraph"/>
        <w:numPr>
          <w:ilvl w:val="0"/>
          <w:numId w:val="26"/>
        </w:numPr>
        <w:rPr>
          <w:b/>
        </w:rPr>
      </w:pPr>
      <w:r w:rsidRPr="0064044E">
        <w:rPr>
          <w:b/>
        </w:rPr>
        <w:t>HIV care workflows for clinical teams</w:t>
      </w:r>
      <w:r w:rsidR="00FF76CD" w:rsidRPr="0064044E">
        <w:rPr>
          <w:b/>
        </w:rPr>
        <w:t xml:space="preserve"> have…</w:t>
      </w:r>
      <w:r w:rsidR="00F1054B" w:rsidRPr="0064044E">
        <w:rPr>
          <w:b/>
        </w:rPr>
        <w:t xml:space="preserve"> </w:t>
      </w:r>
    </w:p>
    <w:p w:rsidR="00FF76CD" w:rsidRPr="00472EB1" w:rsidRDefault="00FF76CD" w:rsidP="0088144D">
      <w:pPr>
        <w:pStyle w:val="ListParagraph"/>
        <w:numPr>
          <w:ilvl w:val="0"/>
          <w:numId w:val="9"/>
        </w:numPr>
      </w:pPr>
      <w:r w:rsidRPr="00472EB1">
        <w:t>N</w:t>
      </w:r>
      <w:r w:rsidR="004F10AA" w:rsidRPr="00472EB1">
        <w:t>ot been documented and/or are di</w:t>
      </w:r>
      <w:r w:rsidRPr="00472EB1">
        <w:t>fferent for each person or team</w:t>
      </w:r>
    </w:p>
    <w:p w:rsidR="00FF76CD" w:rsidRPr="00472EB1" w:rsidRDefault="00FF76CD" w:rsidP="0088144D">
      <w:pPr>
        <w:pStyle w:val="ListParagraph"/>
        <w:numPr>
          <w:ilvl w:val="0"/>
          <w:numId w:val="9"/>
        </w:numPr>
      </w:pPr>
      <w:r w:rsidRPr="00472EB1">
        <w:t>B</w:t>
      </w:r>
      <w:r w:rsidR="004F10AA" w:rsidRPr="00472EB1">
        <w:t>een documented, but are not used to standardiz</w:t>
      </w:r>
      <w:r w:rsidRPr="00472EB1">
        <w:t>e workflows across the practice</w:t>
      </w:r>
    </w:p>
    <w:p w:rsidR="00FF76CD" w:rsidRPr="00472EB1" w:rsidRDefault="00FF76CD" w:rsidP="0088144D">
      <w:pPr>
        <w:pStyle w:val="ListParagraph"/>
        <w:numPr>
          <w:ilvl w:val="0"/>
          <w:numId w:val="9"/>
        </w:numPr>
      </w:pPr>
      <w:r w:rsidRPr="00472EB1">
        <w:t>B</w:t>
      </w:r>
      <w:r w:rsidR="004F10AA" w:rsidRPr="00472EB1">
        <w:t>een documented and are u</w:t>
      </w:r>
      <w:r w:rsidRPr="00472EB1">
        <w:t>tilized to standardize practice</w:t>
      </w:r>
    </w:p>
    <w:p w:rsidR="00FF76CD" w:rsidRPr="00472EB1" w:rsidRDefault="00FF76CD" w:rsidP="0088144D">
      <w:pPr>
        <w:pStyle w:val="ListParagraph"/>
        <w:numPr>
          <w:ilvl w:val="0"/>
          <w:numId w:val="9"/>
        </w:numPr>
      </w:pPr>
      <w:r w:rsidRPr="00472EB1">
        <w:t>B</w:t>
      </w:r>
      <w:r w:rsidR="004F10AA" w:rsidRPr="00472EB1">
        <w:t xml:space="preserve">een documented, and utilized to standardize workflows, and are evaluated </w:t>
      </w:r>
      <w:r w:rsidRPr="00472EB1">
        <w:t>and modified on a regular basis</w:t>
      </w:r>
    </w:p>
    <w:p w:rsidR="00FF76CD" w:rsidRPr="00472EB1" w:rsidRDefault="00FF76CD" w:rsidP="00FF76CD">
      <w:pPr>
        <w:pStyle w:val="ListParagraph"/>
        <w:ind w:left="360"/>
      </w:pPr>
    </w:p>
    <w:p w:rsidR="00FF76CD" w:rsidRPr="0064044E" w:rsidRDefault="004F10AA" w:rsidP="0088144D">
      <w:pPr>
        <w:pStyle w:val="ListParagraph"/>
        <w:numPr>
          <w:ilvl w:val="0"/>
          <w:numId w:val="26"/>
        </w:numPr>
        <w:rPr>
          <w:b/>
        </w:rPr>
      </w:pPr>
      <w:r w:rsidRPr="0064044E">
        <w:rPr>
          <w:b/>
        </w:rPr>
        <w:t>Standing orders for HIV-r</w:t>
      </w:r>
      <w:r w:rsidR="00E74EC2" w:rsidRPr="0064044E">
        <w:rPr>
          <w:b/>
        </w:rPr>
        <w:t>elated care that can be completed</w:t>
      </w:r>
      <w:r w:rsidRPr="0064044E">
        <w:rPr>
          <w:b/>
        </w:rPr>
        <w:t xml:space="preserve"> by non-physicians under protocol</w:t>
      </w:r>
      <w:r w:rsidR="00FF76CD" w:rsidRPr="0064044E">
        <w:rPr>
          <w:b/>
        </w:rPr>
        <w:t>…</w:t>
      </w:r>
      <w:r w:rsidR="00F1054B" w:rsidRPr="0064044E">
        <w:rPr>
          <w:b/>
        </w:rPr>
        <w:t xml:space="preserve"> </w:t>
      </w:r>
    </w:p>
    <w:p w:rsidR="00FF76CD" w:rsidRPr="00472EB1" w:rsidRDefault="00E74EC2" w:rsidP="0088144D">
      <w:pPr>
        <w:pStyle w:val="ListParagraph"/>
        <w:numPr>
          <w:ilvl w:val="0"/>
          <w:numId w:val="8"/>
        </w:numPr>
      </w:pPr>
      <w:r w:rsidRPr="00472EB1">
        <w:t>Do not exist for the clinic</w:t>
      </w:r>
    </w:p>
    <w:p w:rsidR="00FF76CD" w:rsidRPr="00472EB1" w:rsidRDefault="00FF76CD" w:rsidP="0088144D">
      <w:pPr>
        <w:pStyle w:val="ListParagraph"/>
        <w:numPr>
          <w:ilvl w:val="0"/>
          <w:numId w:val="8"/>
        </w:numPr>
      </w:pPr>
      <w:r w:rsidRPr="00472EB1">
        <w:t>H</w:t>
      </w:r>
      <w:r w:rsidR="004F10AA" w:rsidRPr="00472EB1">
        <w:t>ave been devel</w:t>
      </w:r>
      <w:r w:rsidRPr="00472EB1">
        <w:t>oped but are not regularly used</w:t>
      </w:r>
    </w:p>
    <w:p w:rsidR="00FF76CD" w:rsidRPr="00472EB1" w:rsidRDefault="00FF76CD" w:rsidP="0088144D">
      <w:pPr>
        <w:pStyle w:val="ListParagraph"/>
        <w:numPr>
          <w:ilvl w:val="0"/>
          <w:numId w:val="8"/>
        </w:numPr>
      </w:pPr>
      <w:r w:rsidRPr="00472EB1">
        <w:t>H</w:t>
      </w:r>
      <w:r w:rsidR="004F10AA" w:rsidRPr="00472EB1">
        <w:t>ave been developed and are regularl</w:t>
      </w:r>
      <w:r w:rsidRPr="00472EB1">
        <w:t>y used</w:t>
      </w:r>
    </w:p>
    <w:p w:rsidR="00FF76CD" w:rsidRPr="00472EB1" w:rsidRDefault="00FF76CD" w:rsidP="0088144D">
      <w:pPr>
        <w:pStyle w:val="ListParagraph"/>
        <w:numPr>
          <w:ilvl w:val="0"/>
          <w:numId w:val="8"/>
        </w:numPr>
      </w:pPr>
      <w:r w:rsidRPr="00472EB1">
        <w:t>H</w:t>
      </w:r>
      <w:r w:rsidR="004F10AA" w:rsidRPr="00472EB1">
        <w:t>ave been dev</w:t>
      </w:r>
      <w:r w:rsidRPr="00472EB1">
        <w:t>eloped and are used extensively</w:t>
      </w:r>
    </w:p>
    <w:p w:rsidR="00FF76CD" w:rsidRPr="00472EB1" w:rsidRDefault="00FF76CD" w:rsidP="00FF76CD">
      <w:pPr>
        <w:pStyle w:val="ListParagraph"/>
        <w:ind w:left="360"/>
      </w:pPr>
    </w:p>
    <w:p w:rsidR="00FF76CD" w:rsidRPr="0064044E" w:rsidRDefault="004F10AA" w:rsidP="0088144D">
      <w:pPr>
        <w:pStyle w:val="ListParagraph"/>
        <w:numPr>
          <w:ilvl w:val="0"/>
          <w:numId w:val="26"/>
        </w:numPr>
        <w:rPr>
          <w:b/>
        </w:rPr>
      </w:pPr>
      <w:r w:rsidRPr="0064044E">
        <w:rPr>
          <w:b/>
        </w:rPr>
        <w:t>Clinical care m</w:t>
      </w:r>
      <w:r w:rsidR="00C52D76" w:rsidRPr="0064044E">
        <w:rPr>
          <w:b/>
        </w:rPr>
        <w:t>an</w:t>
      </w:r>
      <w:r w:rsidR="00E74EC2" w:rsidRPr="0064044E">
        <w:rPr>
          <w:b/>
        </w:rPr>
        <w:t>agement services for high risk</w:t>
      </w:r>
      <w:r w:rsidRPr="0064044E">
        <w:rPr>
          <w:b/>
        </w:rPr>
        <w:t xml:space="preserve"> HIV patients</w:t>
      </w:r>
      <w:r w:rsidR="00FF76CD" w:rsidRPr="0064044E">
        <w:rPr>
          <w:b/>
        </w:rPr>
        <w:t xml:space="preserve"> are…</w:t>
      </w:r>
      <w:r w:rsidR="00E243EE" w:rsidRPr="0064044E">
        <w:rPr>
          <w:b/>
        </w:rPr>
        <w:t xml:space="preserve"> </w:t>
      </w:r>
    </w:p>
    <w:p w:rsidR="00FF76CD" w:rsidRPr="00472EB1" w:rsidRDefault="00FF76CD" w:rsidP="0088144D">
      <w:pPr>
        <w:pStyle w:val="ListParagraph"/>
        <w:numPr>
          <w:ilvl w:val="0"/>
          <w:numId w:val="7"/>
        </w:numPr>
      </w:pPr>
      <w:r w:rsidRPr="00472EB1">
        <w:t>Not available</w:t>
      </w:r>
    </w:p>
    <w:p w:rsidR="00FF76CD" w:rsidRPr="00472EB1" w:rsidRDefault="00FF76CD" w:rsidP="0088144D">
      <w:pPr>
        <w:pStyle w:val="ListParagraph"/>
        <w:numPr>
          <w:ilvl w:val="0"/>
          <w:numId w:val="7"/>
        </w:numPr>
      </w:pPr>
      <w:r w:rsidRPr="00472EB1">
        <w:t>P</w:t>
      </w:r>
      <w:r w:rsidR="004F10AA" w:rsidRPr="00472EB1">
        <w:t>rovided by external care managers with lim</w:t>
      </w:r>
      <w:r w:rsidRPr="00472EB1">
        <w:t>ited connection to the practice</w:t>
      </w:r>
    </w:p>
    <w:p w:rsidR="00FF76CD" w:rsidRPr="00472EB1" w:rsidRDefault="00FF76CD" w:rsidP="0088144D">
      <w:pPr>
        <w:pStyle w:val="ListParagraph"/>
        <w:numPr>
          <w:ilvl w:val="0"/>
          <w:numId w:val="7"/>
        </w:numPr>
      </w:pPr>
      <w:r w:rsidRPr="00472EB1">
        <w:t>P</w:t>
      </w:r>
      <w:r w:rsidR="004F10AA" w:rsidRPr="00472EB1">
        <w:t>rovided by external care managers who regularly</w:t>
      </w:r>
      <w:r w:rsidRPr="00472EB1">
        <w:t xml:space="preserve"> communicate with the care team</w:t>
      </w:r>
    </w:p>
    <w:p w:rsidR="00FF76CD" w:rsidRPr="00472EB1" w:rsidRDefault="00FF76CD" w:rsidP="0088144D">
      <w:pPr>
        <w:pStyle w:val="ListParagraph"/>
        <w:numPr>
          <w:ilvl w:val="0"/>
          <w:numId w:val="7"/>
        </w:numPr>
      </w:pPr>
      <w:r w:rsidRPr="00472EB1">
        <w:t>S</w:t>
      </w:r>
      <w:r w:rsidR="004F10AA" w:rsidRPr="00472EB1">
        <w:t>ystematically provided by the care manager functioning as a member of the practi</w:t>
      </w:r>
      <w:r w:rsidRPr="00472EB1">
        <w:t>ce team, regardless of location</w:t>
      </w:r>
    </w:p>
    <w:p w:rsidR="00FF76CD" w:rsidRPr="00472EB1" w:rsidRDefault="00FF76CD" w:rsidP="00FF76CD">
      <w:pPr>
        <w:pStyle w:val="ListParagraph"/>
        <w:ind w:left="360"/>
      </w:pPr>
    </w:p>
    <w:p w:rsidR="00FF76CD" w:rsidRPr="0064044E" w:rsidRDefault="004F10AA" w:rsidP="0088144D">
      <w:pPr>
        <w:pStyle w:val="ListParagraph"/>
        <w:numPr>
          <w:ilvl w:val="0"/>
          <w:numId w:val="26"/>
        </w:numPr>
        <w:rPr>
          <w:b/>
        </w:rPr>
      </w:pPr>
      <w:r w:rsidRPr="0064044E">
        <w:rPr>
          <w:b/>
        </w:rPr>
        <w:t>Linking HIV patients to supportive (wraparound) services</w:t>
      </w:r>
      <w:r w:rsidR="00FF76CD" w:rsidRPr="0064044E">
        <w:rPr>
          <w:b/>
        </w:rPr>
        <w:t xml:space="preserve"> is… </w:t>
      </w:r>
      <w:r w:rsidR="00E243EE" w:rsidRPr="0064044E">
        <w:rPr>
          <w:b/>
        </w:rPr>
        <w:t xml:space="preserve"> </w:t>
      </w:r>
    </w:p>
    <w:p w:rsidR="00FF76CD" w:rsidRPr="00472EB1" w:rsidRDefault="00FF76CD" w:rsidP="0088144D">
      <w:pPr>
        <w:pStyle w:val="ListParagraph"/>
        <w:numPr>
          <w:ilvl w:val="0"/>
          <w:numId w:val="18"/>
        </w:numPr>
      </w:pPr>
      <w:r w:rsidRPr="00472EB1">
        <w:t>N</w:t>
      </w:r>
      <w:r w:rsidR="004F10AA" w:rsidRPr="00472EB1">
        <w:t>ot done systematically</w:t>
      </w:r>
    </w:p>
    <w:p w:rsidR="00FF76CD" w:rsidRPr="00472EB1" w:rsidRDefault="00FF76CD" w:rsidP="0088144D">
      <w:pPr>
        <w:pStyle w:val="ListParagraph"/>
        <w:numPr>
          <w:ilvl w:val="0"/>
          <w:numId w:val="18"/>
        </w:numPr>
      </w:pPr>
      <w:r w:rsidRPr="00472EB1">
        <w:t>L</w:t>
      </w:r>
      <w:r w:rsidR="004F10AA" w:rsidRPr="00472EB1">
        <w:t>imited to providing patients a list of identified re</w:t>
      </w:r>
      <w:r w:rsidRPr="00472EB1">
        <w:t>sources in an accessible format</w:t>
      </w:r>
    </w:p>
    <w:p w:rsidR="00A8426C" w:rsidRPr="00472EB1" w:rsidRDefault="00FF76CD" w:rsidP="0088144D">
      <w:pPr>
        <w:pStyle w:val="ListParagraph"/>
        <w:numPr>
          <w:ilvl w:val="0"/>
          <w:numId w:val="18"/>
        </w:numPr>
      </w:pPr>
      <w:r w:rsidRPr="00472EB1">
        <w:t>A</w:t>
      </w:r>
      <w:r w:rsidR="004F10AA" w:rsidRPr="00472EB1">
        <w:t>ccomplished through a designated staff person or resource responsible for con</w:t>
      </w:r>
      <w:r w:rsidR="00A8426C" w:rsidRPr="00472EB1">
        <w:t>necting patients with resources</w:t>
      </w:r>
    </w:p>
    <w:p w:rsidR="00A8426C" w:rsidRPr="008C48EC" w:rsidRDefault="00A8426C" w:rsidP="0088144D">
      <w:pPr>
        <w:pStyle w:val="ListParagraph"/>
        <w:numPr>
          <w:ilvl w:val="0"/>
          <w:numId w:val="18"/>
        </w:numPr>
      </w:pPr>
      <w:r w:rsidRPr="008C48EC">
        <w:t>A</w:t>
      </w:r>
      <w:r w:rsidR="004F10AA" w:rsidRPr="008C48EC">
        <w:t>ccomplished through active coordination between the health system, support service agencies and patients, and accomplish</w:t>
      </w:r>
      <w:r w:rsidRPr="008C48EC">
        <w:t>ed by a designated staff person</w:t>
      </w:r>
    </w:p>
    <w:p w:rsidR="00683F61" w:rsidRPr="00472EB1" w:rsidRDefault="00683F61" w:rsidP="00683F61">
      <w:pPr>
        <w:rPr>
          <w:rFonts w:cs="Times New Roman"/>
          <w:u w:val="single"/>
        </w:rPr>
      </w:pPr>
    </w:p>
    <w:p w:rsidR="00683F61" w:rsidRPr="00472EB1" w:rsidRDefault="00683F61" w:rsidP="00530F01">
      <w:pPr>
        <w:widowControl/>
        <w:contextualSpacing/>
        <w:rPr>
          <w:rFonts w:cs="Times New Roman"/>
        </w:rPr>
      </w:pPr>
    </w:p>
    <w:p w:rsidR="00141D76" w:rsidRPr="00472EB1" w:rsidRDefault="00141D76" w:rsidP="00BD7E72">
      <w:pPr>
        <w:pStyle w:val="Heading1"/>
      </w:pPr>
      <w:r w:rsidRPr="00472EB1">
        <w:t xml:space="preserve">About The Electronic Health Records (EHR) System </w:t>
      </w:r>
      <w:r w:rsidR="00C55614" w:rsidRPr="00472EB1">
        <w:t>at</w:t>
      </w:r>
      <w:r w:rsidRPr="00472EB1">
        <w:t xml:space="preserve"> Your </w:t>
      </w:r>
      <w:r w:rsidR="0035662F" w:rsidRPr="00472EB1">
        <w:t>Clinic</w:t>
      </w:r>
    </w:p>
    <w:p w:rsidR="00F51677" w:rsidRPr="00472EB1" w:rsidRDefault="00F51677" w:rsidP="001924B0">
      <w:pPr>
        <w:pStyle w:val="ListParagraph"/>
        <w:keepNext/>
        <w:widowControl/>
        <w:ind w:left="360"/>
        <w:contextualSpacing/>
      </w:pPr>
    </w:p>
    <w:p w:rsidR="005D7A95" w:rsidRPr="00472EB1" w:rsidRDefault="005D7A95" w:rsidP="001924B0">
      <w:pPr>
        <w:pStyle w:val="ListParagraph"/>
        <w:keepNext/>
        <w:widowControl/>
        <w:ind w:left="360"/>
        <w:contextualSpacing/>
      </w:pPr>
    </w:p>
    <w:p w:rsidR="00493E0C" w:rsidRPr="00472EB1" w:rsidRDefault="00493E0C" w:rsidP="0088144D">
      <w:pPr>
        <w:pStyle w:val="ListParagraph"/>
        <w:keepNext/>
        <w:widowControl/>
        <w:numPr>
          <w:ilvl w:val="0"/>
          <w:numId w:val="26"/>
        </w:numPr>
        <w:spacing w:after="200" w:line="276" w:lineRule="auto"/>
        <w:contextualSpacing/>
        <w:rPr>
          <w:rFonts w:cs="Times New Roman"/>
        </w:rPr>
      </w:pPr>
      <w:r w:rsidRPr="0064044E">
        <w:rPr>
          <w:rFonts w:cs="Times New Roman"/>
          <w:b/>
        </w:rPr>
        <w:t xml:space="preserve">Which brand/type of EHR system(s) does your </w:t>
      </w:r>
      <w:r w:rsidR="0035662F" w:rsidRPr="0064044E">
        <w:rPr>
          <w:rFonts w:cs="Times New Roman"/>
          <w:b/>
        </w:rPr>
        <w:t>clinic</w:t>
      </w:r>
      <w:r w:rsidRPr="0064044E">
        <w:rPr>
          <w:rFonts w:cs="Times New Roman"/>
          <w:b/>
        </w:rPr>
        <w:t xml:space="preserve"> use?</w:t>
      </w:r>
      <w:r w:rsidRPr="00472EB1">
        <w:rPr>
          <w:rFonts w:cs="Times New Roman"/>
        </w:rPr>
        <w:t xml:space="preserve"> _____</w:t>
      </w:r>
      <w:r w:rsidR="0064044E">
        <w:rPr>
          <w:rFonts w:cs="Times New Roman"/>
        </w:rPr>
        <w:t>________________________</w:t>
      </w:r>
      <w:r w:rsidRPr="00472EB1">
        <w:rPr>
          <w:rFonts w:cs="Times New Roman"/>
        </w:rPr>
        <w:t>_____</w:t>
      </w:r>
    </w:p>
    <w:p w:rsidR="00493E0C" w:rsidRPr="00472EB1" w:rsidRDefault="00493E0C" w:rsidP="00493E0C">
      <w:pPr>
        <w:pStyle w:val="ListParagraph"/>
        <w:widowControl/>
        <w:spacing w:after="200" w:line="276" w:lineRule="auto"/>
        <w:ind w:left="360"/>
        <w:contextualSpacing/>
        <w:rPr>
          <w:rFonts w:cs="Times New Roman"/>
        </w:rPr>
      </w:pPr>
    </w:p>
    <w:p w:rsidR="006A3EEF" w:rsidRPr="00F71E7D" w:rsidRDefault="00E74EC2" w:rsidP="0088144D">
      <w:pPr>
        <w:pStyle w:val="ListParagraph"/>
        <w:keepNext/>
        <w:keepLines/>
        <w:widowControl/>
        <w:numPr>
          <w:ilvl w:val="0"/>
          <w:numId w:val="26"/>
        </w:numPr>
        <w:contextualSpacing/>
        <w:rPr>
          <w:b/>
        </w:rPr>
      </w:pPr>
      <w:r w:rsidRPr="00F71E7D">
        <w:rPr>
          <w:b/>
        </w:rPr>
        <w:t>Estimate the</w:t>
      </w:r>
      <w:r w:rsidR="00262F9D" w:rsidRPr="00F71E7D">
        <w:rPr>
          <w:b/>
        </w:rPr>
        <w:t xml:space="preserve"> proportion of medication prescriptions </w:t>
      </w:r>
      <w:r w:rsidRPr="00F71E7D">
        <w:rPr>
          <w:b/>
        </w:rPr>
        <w:t>your clinic</w:t>
      </w:r>
      <w:r w:rsidR="00262F9D" w:rsidRPr="00F71E7D">
        <w:rPr>
          <w:b/>
        </w:rPr>
        <w:t xml:space="preserve"> </w:t>
      </w:r>
      <w:r w:rsidR="006A3EEF" w:rsidRPr="00F71E7D">
        <w:rPr>
          <w:b/>
        </w:rPr>
        <w:t>e-prescribe</w:t>
      </w:r>
      <w:r w:rsidRPr="00F71E7D">
        <w:rPr>
          <w:b/>
        </w:rPr>
        <w:t>s</w:t>
      </w:r>
      <w:r w:rsidR="006A3EEF" w:rsidRPr="00F71E7D">
        <w:rPr>
          <w:b/>
        </w:rPr>
        <w:t xml:space="preserve"> to pharmacies?  </w:t>
      </w:r>
    </w:p>
    <w:p w:rsidR="00FB2834" w:rsidRDefault="00FB2834" w:rsidP="0088144D">
      <w:pPr>
        <w:pStyle w:val="ListParagraph"/>
        <w:keepNext/>
        <w:keepLines/>
        <w:widowControl/>
        <w:numPr>
          <w:ilvl w:val="0"/>
          <w:numId w:val="19"/>
        </w:numPr>
        <w:contextualSpacing/>
        <w:sectPr w:rsidR="00FB2834" w:rsidSect="00310CCF">
          <w:headerReference w:type="default" r:id="rId11"/>
          <w:pgSz w:w="12240" w:h="15840"/>
          <w:pgMar w:top="1440" w:right="1440" w:bottom="1440" w:left="1440" w:header="792" w:footer="670" w:gutter="0"/>
          <w:cols w:space="720"/>
          <w:docGrid w:linePitch="299"/>
        </w:sectPr>
      </w:pPr>
    </w:p>
    <w:p w:rsidR="00FB2834" w:rsidRDefault="006A3EEF" w:rsidP="0088144D">
      <w:pPr>
        <w:pStyle w:val="ListParagraph"/>
        <w:keepNext/>
        <w:keepLines/>
        <w:widowControl/>
        <w:numPr>
          <w:ilvl w:val="0"/>
          <w:numId w:val="19"/>
        </w:numPr>
        <w:contextualSpacing/>
      </w:pPr>
      <w:r w:rsidRPr="00472EB1">
        <w:t>0%,</w:t>
      </w:r>
    </w:p>
    <w:p w:rsidR="00FB2834" w:rsidRDefault="00FB2834" w:rsidP="0088144D">
      <w:pPr>
        <w:pStyle w:val="ListParagraph"/>
        <w:keepNext/>
        <w:keepLines/>
        <w:widowControl/>
        <w:numPr>
          <w:ilvl w:val="0"/>
          <w:numId w:val="19"/>
        </w:numPr>
        <w:contextualSpacing/>
      </w:pPr>
      <w:r>
        <w:t>1-25%</w:t>
      </w:r>
    </w:p>
    <w:p w:rsidR="00FB2834" w:rsidRDefault="006A3EEF" w:rsidP="0088144D">
      <w:pPr>
        <w:pStyle w:val="ListParagraph"/>
        <w:keepNext/>
        <w:keepLines/>
        <w:widowControl/>
        <w:numPr>
          <w:ilvl w:val="0"/>
          <w:numId w:val="19"/>
        </w:numPr>
        <w:contextualSpacing/>
      </w:pPr>
      <w:r w:rsidRPr="00472EB1">
        <w:t>26-</w:t>
      </w:r>
      <w:r w:rsidR="00FB2834">
        <w:t>50%</w:t>
      </w:r>
      <w:r w:rsidR="00E74EC2" w:rsidRPr="00472EB1">
        <w:t xml:space="preserve"> </w:t>
      </w:r>
    </w:p>
    <w:p w:rsidR="00FB2834" w:rsidRDefault="00FB2834" w:rsidP="0088144D">
      <w:pPr>
        <w:pStyle w:val="ListParagraph"/>
        <w:keepNext/>
        <w:keepLines/>
        <w:widowControl/>
        <w:numPr>
          <w:ilvl w:val="0"/>
          <w:numId w:val="19"/>
        </w:numPr>
        <w:contextualSpacing/>
      </w:pPr>
      <w:r>
        <w:t>51-75%</w:t>
      </w:r>
    </w:p>
    <w:p w:rsidR="006A3EEF" w:rsidRPr="00472EB1" w:rsidRDefault="00E74EC2" w:rsidP="0088144D">
      <w:pPr>
        <w:pStyle w:val="ListParagraph"/>
        <w:keepNext/>
        <w:keepLines/>
        <w:widowControl/>
        <w:numPr>
          <w:ilvl w:val="0"/>
          <w:numId w:val="19"/>
        </w:numPr>
        <w:contextualSpacing/>
      </w:pPr>
      <w:r w:rsidRPr="00472EB1">
        <w:t>76-100%</w:t>
      </w:r>
    </w:p>
    <w:p w:rsidR="00FB2834" w:rsidRDefault="00FB2834" w:rsidP="001924B0">
      <w:pPr>
        <w:pStyle w:val="ListParagraph"/>
        <w:keepNext/>
        <w:keepLines/>
        <w:widowControl/>
        <w:ind w:left="360"/>
        <w:contextualSpacing/>
        <w:sectPr w:rsidR="00FB2834" w:rsidSect="00FB2834">
          <w:type w:val="continuous"/>
          <w:pgSz w:w="12240" w:h="15840"/>
          <w:pgMar w:top="1440" w:right="1440" w:bottom="1440" w:left="1440" w:header="792" w:footer="670" w:gutter="0"/>
          <w:cols w:num="2" w:space="720"/>
          <w:docGrid w:linePitch="299"/>
        </w:sectPr>
      </w:pPr>
    </w:p>
    <w:p w:rsidR="006A3EEF" w:rsidRPr="00472EB1" w:rsidRDefault="006A3EEF" w:rsidP="006A3EEF">
      <w:pPr>
        <w:pStyle w:val="ListParagraph"/>
        <w:widowControl/>
        <w:ind w:left="360"/>
        <w:contextualSpacing/>
      </w:pPr>
    </w:p>
    <w:p w:rsidR="00700F02" w:rsidRPr="00F71E7D" w:rsidRDefault="00F51677" w:rsidP="0088144D">
      <w:pPr>
        <w:pStyle w:val="ListParagraph"/>
        <w:widowControl/>
        <w:numPr>
          <w:ilvl w:val="0"/>
          <w:numId w:val="26"/>
        </w:numPr>
        <w:contextualSpacing/>
        <w:rPr>
          <w:b/>
        </w:rPr>
      </w:pPr>
      <w:r w:rsidRPr="00F71E7D">
        <w:rPr>
          <w:b/>
        </w:rPr>
        <w:t>Do</w:t>
      </w:r>
      <w:r w:rsidR="00262F9D" w:rsidRPr="00F71E7D">
        <w:rPr>
          <w:b/>
        </w:rPr>
        <w:t xml:space="preserve"> you have active lab interface</w:t>
      </w:r>
      <w:r w:rsidRPr="00F71E7D">
        <w:rPr>
          <w:b/>
        </w:rPr>
        <w:t xml:space="preserve">s </w:t>
      </w:r>
      <w:r w:rsidR="00262F9D" w:rsidRPr="00F71E7D">
        <w:rPr>
          <w:b/>
        </w:rPr>
        <w:t xml:space="preserve">with outside laboratories? </w:t>
      </w:r>
    </w:p>
    <w:p w:rsidR="00700F02" w:rsidRPr="00472EB1" w:rsidRDefault="00700F02" w:rsidP="0088144D">
      <w:pPr>
        <w:pStyle w:val="ListParagraph"/>
        <w:widowControl/>
        <w:numPr>
          <w:ilvl w:val="0"/>
          <w:numId w:val="12"/>
        </w:numPr>
        <w:contextualSpacing/>
      </w:pPr>
      <w:r w:rsidRPr="00472EB1">
        <w:t>Yes</w:t>
      </w:r>
      <w:r w:rsidR="003F14BC" w:rsidRPr="00472EB1">
        <w:t>, with all partner laboratories</w:t>
      </w:r>
    </w:p>
    <w:p w:rsidR="003F14BC" w:rsidRPr="00472EB1" w:rsidRDefault="003F14BC" w:rsidP="0088144D">
      <w:pPr>
        <w:pStyle w:val="ListParagraph"/>
        <w:widowControl/>
        <w:numPr>
          <w:ilvl w:val="0"/>
          <w:numId w:val="12"/>
        </w:numPr>
        <w:contextualSpacing/>
      </w:pPr>
      <w:r w:rsidRPr="00472EB1">
        <w:t>Yes, with some partner laboratories</w:t>
      </w:r>
    </w:p>
    <w:p w:rsidR="00700F02" w:rsidRPr="00472EB1" w:rsidRDefault="00700F02" w:rsidP="0088144D">
      <w:pPr>
        <w:pStyle w:val="ListParagraph"/>
        <w:widowControl/>
        <w:numPr>
          <w:ilvl w:val="0"/>
          <w:numId w:val="12"/>
        </w:numPr>
        <w:contextualSpacing/>
      </w:pPr>
      <w:r w:rsidRPr="00472EB1">
        <w:t>No</w:t>
      </w:r>
    </w:p>
    <w:p w:rsidR="00700F02" w:rsidRPr="00472EB1" w:rsidRDefault="00700F02" w:rsidP="0088144D">
      <w:pPr>
        <w:pStyle w:val="ListParagraph"/>
        <w:widowControl/>
        <w:numPr>
          <w:ilvl w:val="0"/>
          <w:numId w:val="12"/>
        </w:numPr>
        <w:contextualSpacing/>
      </w:pPr>
      <w:r w:rsidRPr="00472EB1">
        <w:t>N/A, lab tests conducted onsite</w:t>
      </w:r>
    </w:p>
    <w:p w:rsidR="00E51CC3" w:rsidRPr="00472EB1" w:rsidRDefault="00E51CC3" w:rsidP="0088144D">
      <w:pPr>
        <w:pStyle w:val="ListParagraph"/>
        <w:widowControl/>
        <w:numPr>
          <w:ilvl w:val="0"/>
          <w:numId w:val="12"/>
        </w:numPr>
        <w:contextualSpacing/>
      </w:pPr>
      <w:r w:rsidRPr="00472EB1">
        <w:t>Don’t know</w:t>
      </w:r>
    </w:p>
    <w:p w:rsidR="00E51CC3" w:rsidRPr="00472EB1" w:rsidRDefault="00E51CC3" w:rsidP="006A3EEF">
      <w:pPr>
        <w:widowControl/>
        <w:contextualSpacing/>
      </w:pPr>
    </w:p>
    <w:p w:rsidR="00690841" w:rsidRPr="00F71E7D" w:rsidRDefault="00690841" w:rsidP="0088144D">
      <w:pPr>
        <w:pStyle w:val="ListParagraph"/>
        <w:widowControl/>
        <w:numPr>
          <w:ilvl w:val="0"/>
          <w:numId w:val="26"/>
        </w:numPr>
        <w:spacing w:after="200" w:line="276" w:lineRule="auto"/>
        <w:contextualSpacing/>
        <w:rPr>
          <w:b/>
        </w:rPr>
      </w:pPr>
      <w:r w:rsidRPr="00F71E7D">
        <w:rPr>
          <w:b/>
        </w:rPr>
        <w:t>Check the types of services active EHR reminders are used for in your clinic (check all that apply).</w:t>
      </w:r>
    </w:p>
    <w:p w:rsidR="00690841" w:rsidRPr="00472EB1" w:rsidRDefault="00690841" w:rsidP="0088144D">
      <w:pPr>
        <w:pStyle w:val="ListParagraph"/>
        <w:widowControl/>
        <w:numPr>
          <w:ilvl w:val="1"/>
          <w:numId w:val="11"/>
        </w:numPr>
        <w:spacing w:after="200" w:line="276" w:lineRule="auto"/>
        <w:contextualSpacing/>
      </w:pPr>
      <w:r w:rsidRPr="00472EB1">
        <w:t>Preventive health screenings</w:t>
      </w:r>
    </w:p>
    <w:p w:rsidR="00690841" w:rsidRPr="00472EB1" w:rsidRDefault="00690841" w:rsidP="0088144D">
      <w:pPr>
        <w:pStyle w:val="ListParagraph"/>
        <w:widowControl/>
        <w:numPr>
          <w:ilvl w:val="1"/>
          <w:numId w:val="11"/>
        </w:numPr>
        <w:spacing w:after="200" w:line="276" w:lineRule="auto"/>
        <w:contextualSpacing/>
      </w:pPr>
      <w:r w:rsidRPr="00472EB1">
        <w:t>Chronic health screenings</w:t>
      </w:r>
    </w:p>
    <w:p w:rsidR="000F2D7C" w:rsidRPr="00472EB1" w:rsidRDefault="00A8521C" w:rsidP="0088144D">
      <w:pPr>
        <w:pStyle w:val="ListParagraph"/>
        <w:widowControl/>
        <w:numPr>
          <w:ilvl w:val="1"/>
          <w:numId w:val="11"/>
        </w:numPr>
        <w:spacing w:after="200" w:line="276" w:lineRule="auto"/>
        <w:contextualSpacing/>
      </w:pPr>
      <w:r w:rsidRPr="00472EB1">
        <w:t xml:space="preserve">Medication </w:t>
      </w:r>
      <w:r w:rsidR="00690841" w:rsidRPr="00472EB1">
        <w:t>Adherence counseling</w:t>
      </w:r>
    </w:p>
    <w:p w:rsidR="00E74EC2" w:rsidRPr="00472EB1" w:rsidRDefault="00E74EC2" w:rsidP="0088144D">
      <w:pPr>
        <w:pStyle w:val="ListParagraph"/>
        <w:widowControl/>
        <w:numPr>
          <w:ilvl w:val="1"/>
          <w:numId w:val="11"/>
        </w:numPr>
        <w:spacing w:after="200" w:line="276" w:lineRule="auto"/>
        <w:contextualSpacing/>
      </w:pPr>
      <w:r w:rsidRPr="00472EB1">
        <w:t>Other, specify: _____</w:t>
      </w:r>
      <w:r w:rsidR="00FB2834">
        <w:t>_____________________________________________________</w:t>
      </w:r>
      <w:r w:rsidRPr="00472EB1">
        <w:t>_____</w:t>
      </w:r>
    </w:p>
    <w:p w:rsidR="000F2D7C" w:rsidRPr="00472EB1" w:rsidRDefault="000F2D7C" w:rsidP="000F2D7C">
      <w:pPr>
        <w:pStyle w:val="ListParagraph"/>
        <w:widowControl/>
        <w:spacing w:after="200" w:line="276" w:lineRule="auto"/>
        <w:ind w:left="1080"/>
        <w:contextualSpacing/>
      </w:pPr>
    </w:p>
    <w:p w:rsidR="000F2D7C" w:rsidRPr="00447C9D" w:rsidRDefault="000F2D7C" w:rsidP="0088144D">
      <w:pPr>
        <w:pStyle w:val="ListParagraph"/>
        <w:keepNext/>
        <w:keepLines/>
        <w:widowControl/>
        <w:numPr>
          <w:ilvl w:val="0"/>
          <w:numId w:val="26"/>
        </w:numPr>
        <w:spacing w:after="200" w:line="276" w:lineRule="auto"/>
        <w:contextualSpacing/>
        <w:rPr>
          <w:b/>
        </w:rPr>
      </w:pPr>
      <w:r w:rsidRPr="00447C9D">
        <w:rPr>
          <w:b/>
        </w:rPr>
        <w:t xml:space="preserve">Rate your </w:t>
      </w:r>
      <w:r w:rsidR="00E74EC2" w:rsidRPr="00447C9D">
        <w:rPr>
          <w:b/>
        </w:rPr>
        <w:t>clinic’s current internal capacity</w:t>
      </w:r>
      <w:r w:rsidRPr="00447C9D">
        <w:rPr>
          <w:b/>
        </w:rPr>
        <w:t xml:space="preserve"> to…</w:t>
      </w:r>
    </w:p>
    <w:tbl>
      <w:tblPr>
        <w:tblStyle w:val="TableGrid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961"/>
        <w:gridCol w:w="1325"/>
        <w:gridCol w:w="1326"/>
        <w:gridCol w:w="1326"/>
        <w:gridCol w:w="1326"/>
        <w:gridCol w:w="1326"/>
      </w:tblGrid>
      <w:tr w:rsidR="00E74EC2" w:rsidRPr="00472EB1" w:rsidTr="001D6314">
        <w:tc>
          <w:tcPr>
            <w:tcW w:w="0" w:type="auto"/>
            <w:shd w:val="clear" w:color="auto" w:fill="C9E7A7"/>
          </w:tcPr>
          <w:p w:rsidR="000F2D7C" w:rsidRPr="00472EB1" w:rsidRDefault="000F2D7C" w:rsidP="00813EC6">
            <w:pPr>
              <w:keepNext/>
              <w:keepLines/>
              <w:widowControl w:val="0"/>
              <w:contextualSpacing/>
              <w:rPr>
                <w:rFonts w:cs="Times New Roman"/>
              </w:rPr>
            </w:pPr>
          </w:p>
        </w:tc>
        <w:tc>
          <w:tcPr>
            <w:tcW w:w="1325" w:type="dxa"/>
            <w:shd w:val="clear" w:color="auto" w:fill="C9E7A7"/>
            <w:vAlign w:val="center"/>
          </w:tcPr>
          <w:p w:rsidR="000F2D7C" w:rsidRPr="00F71E7D" w:rsidRDefault="00E74EC2" w:rsidP="00813EC6">
            <w:pPr>
              <w:keepNext/>
              <w:keepLines/>
              <w:widowControl w:val="0"/>
              <w:contextualSpacing/>
              <w:jc w:val="center"/>
              <w:rPr>
                <w:rFonts w:cs="Times New Roman"/>
                <w:b/>
              </w:rPr>
            </w:pPr>
            <w:r w:rsidRPr="00F71E7D">
              <w:rPr>
                <w:rFonts w:cs="Times New Roman"/>
                <w:b/>
              </w:rPr>
              <w:t>Very Low Capacity</w:t>
            </w:r>
          </w:p>
        </w:tc>
        <w:tc>
          <w:tcPr>
            <w:tcW w:w="1326" w:type="dxa"/>
            <w:shd w:val="clear" w:color="auto" w:fill="C9E7A7"/>
            <w:vAlign w:val="center"/>
          </w:tcPr>
          <w:p w:rsidR="000F2D7C" w:rsidRPr="00F71E7D" w:rsidRDefault="00E74EC2" w:rsidP="00813EC6">
            <w:pPr>
              <w:keepNext/>
              <w:keepLines/>
              <w:widowControl w:val="0"/>
              <w:contextualSpacing/>
              <w:jc w:val="center"/>
              <w:rPr>
                <w:rFonts w:cs="Times New Roman"/>
                <w:b/>
              </w:rPr>
            </w:pPr>
            <w:r w:rsidRPr="00F71E7D">
              <w:rPr>
                <w:rFonts w:cs="Times New Roman"/>
                <w:b/>
              </w:rPr>
              <w:t>Low Capacity</w:t>
            </w:r>
          </w:p>
        </w:tc>
        <w:tc>
          <w:tcPr>
            <w:tcW w:w="1326" w:type="dxa"/>
            <w:shd w:val="clear" w:color="auto" w:fill="C9E7A7"/>
            <w:vAlign w:val="center"/>
          </w:tcPr>
          <w:p w:rsidR="000F2D7C" w:rsidRPr="00F71E7D" w:rsidRDefault="00E74EC2" w:rsidP="00813EC6">
            <w:pPr>
              <w:keepNext/>
              <w:keepLines/>
              <w:widowControl w:val="0"/>
              <w:contextualSpacing/>
              <w:jc w:val="center"/>
              <w:rPr>
                <w:rFonts w:cs="Times New Roman"/>
                <w:b/>
              </w:rPr>
            </w:pPr>
            <w:r w:rsidRPr="00F71E7D">
              <w:rPr>
                <w:rFonts w:cs="Times New Roman"/>
                <w:b/>
              </w:rPr>
              <w:t>Medium Capacity</w:t>
            </w:r>
          </w:p>
        </w:tc>
        <w:tc>
          <w:tcPr>
            <w:tcW w:w="1326" w:type="dxa"/>
            <w:shd w:val="clear" w:color="auto" w:fill="C9E7A7"/>
            <w:vAlign w:val="center"/>
          </w:tcPr>
          <w:p w:rsidR="000F2D7C" w:rsidRPr="00F71E7D" w:rsidRDefault="00E74EC2" w:rsidP="00813EC6">
            <w:pPr>
              <w:keepNext/>
              <w:keepLines/>
              <w:widowControl w:val="0"/>
              <w:contextualSpacing/>
              <w:jc w:val="center"/>
              <w:rPr>
                <w:rFonts w:cs="Times New Roman"/>
                <w:b/>
              </w:rPr>
            </w:pPr>
            <w:r w:rsidRPr="00F71E7D">
              <w:rPr>
                <w:rFonts w:cs="Times New Roman"/>
                <w:b/>
              </w:rPr>
              <w:t>High Capacity</w:t>
            </w:r>
          </w:p>
        </w:tc>
        <w:tc>
          <w:tcPr>
            <w:tcW w:w="1326" w:type="dxa"/>
            <w:shd w:val="clear" w:color="auto" w:fill="C9E7A7"/>
            <w:vAlign w:val="center"/>
          </w:tcPr>
          <w:p w:rsidR="000F2D7C" w:rsidRPr="00F71E7D" w:rsidRDefault="00E74EC2" w:rsidP="00813EC6">
            <w:pPr>
              <w:keepNext/>
              <w:keepLines/>
              <w:widowControl w:val="0"/>
              <w:contextualSpacing/>
              <w:jc w:val="center"/>
              <w:rPr>
                <w:rFonts w:cs="Times New Roman"/>
                <w:b/>
              </w:rPr>
            </w:pPr>
            <w:r w:rsidRPr="00F71E7D">
              <w:rPr>
                <w:rFonts w:cs="Times New Roman"/>
                <w:b/>
              </w:rPr>
              <w:t>Very High Capacity</w:t>
            </w:r>
          </w:p>
        </w:tc>
      </w:tr>
      <w:tr w:rsidR="00E74EC2" w:rsidRPr="00472EB1" w:rsidTr="001D6314">
        <w:tc>
          <w:tcPr>
            <w:tcW w:w="0" w:type="auto"/>
          </w:tcPr>
          <w:p w:rsidR="000F2D7C" w:rsidRPr="00472EB1" w:rsidRDefault="00E74EC2" w:rsidP="00447C9D">
            <w:pPr>
              <w:keepNext/>
              <w:keepLines/>
              <w:contextualSpacing/>
            </w:pPr>
            <w:r w:rsidRPr="00472EB1">
              <w:t>Query/extract data</w:t>
            </w:r>
            <w:r w:rsidR="000F2D7C" w:rsidRPr="00472EB1">
              <w:t xml:space="preserve"> from your EHR system</w:t>
            </w:r>
          </w:p>
        </w:tc>
        <w:tc>
          <w:tcPr>
            <w:tcW w:w="1325" w:type="dxa"/>
          </w:tcPr>
          <w:p w:rsidR="000F2D7C" w:rsidRPr="00472EB1" w:rsidRDefault="000F2D7C" w:rsidP="00813EC6">
            <w:pPr>
              <w:keepNext/>
              <w:keepLines/>
              <w:widowControl w:val="0"/>
              <w:contextualSpacing/>
              <w:rPr>
                <w:rFonts w:cs="Times New Roman"/>
              </w:rPr>
            </w:pPr>
          </w:p>
        </w:tc>
        <w:tc>
          <w:tcPr>
            <w:tcW w:w="1326" w:type="dxa"/>
          </w:tcPr>
          <w:p w:rsidR="000F2D7C" w:rsidRPr="00472EB1" w:rsidRDefault="000F2D7C" w:rsidP="00813EC6">
            <w:pPr>
              <w:keepNext/>
              <w:keepLines/>
              <w:widowControl w:val="0"/>
              <w:contextualSpacing/>
              <w:rPr>
                <w:rFonts w:cs="Times New Roman"/>
              </w:rPr>
            </w:pPr>
          </w:p>
        </w:tc>
        <w:tc>
          <w:tcPr>
            <w:tcW w:w="1326" w:type="dxa"/>
          </w:tcPr>
          <w:p w:rsidR="000F2D7C" w:rsidRPr="00472EB1" w:rsidRDefault="000F2D7C" w:rsidP="00813EC6">
            <w:pPr>
              <w:keepNext/>
              <w:keepLines/>
              <w:widowControl w:val="0"/>
              <w:contextualSpacing/>
              <w:rPr>
                <w:rFonts w:cs="Times New Roman"/>
              </w:rPr>
            </w:pPr>
          </w:p>
        </w:tc>
        <w:tc>
          <w:tcPr>
            <w:tcW w:w="1326" w:type="dxa"/>
          </w:tcPr>
          <w:p w:rsidR="000F2D7C" w:rsidRPr="00472EB1" w:rsidRDefault="000F2D7C" w:rsidP="00813EC6">
            <w:pPr>
              <w:keepNext/>
              <w:keepLines/>
              <w:widowControl w:val="0"/>
              <w:contextualSpacing/>
              <w:rPr>
                <w:rFonts w:cs="Times New Roman"/>
              </w:rPr>
            </w:pPr>
          </w:p>
        </w:tc>
        <w:tc>
          <w:tcPr>
            <w:tcW w:w="1326" w:type="dxa"/>
          </w:tcPr>
          <w:p w:rsidR="000F2D7C" w:rsidRPr="00472EB1" w:rsidRDefault="000F2D7C" w:rsidP="00813EC6">
            <w:pPr>
              <w:keepNext/>
              <w:keepLines/>
              <w:widowControl w:val="0"/>
              <w:contextualSpacing/>
              <w:rPr>
                <w:rFonts w:cs="Times New Roman"/>
              </w:rPr>
            </w:pPr>
          </w:p>
        </w:tc>
      </w:tr>
      <w:tr w:rsidR="00E74EC2" w:rsidRPr="00472EB1" w:rsidTr="001D6314">
        <w:tc>
          <w:tcPr>
            <w:tcW w:w="0" w:type="auto"/>
          </w:tcPr>
          <w:p w:rsidR="000F2D7C" w:rsidRPr="00472EB1" w:rsidRDefault="000F2D7C" w:rsidP="00447C9D">
            <w:pPr>
              <w:keepLines/>
              <w:spacing w:after="200" w:line="276" w:lineRule="auto"/>
              <w:contextualSpacing/>
            </w:pPr>
            <w:r w:rsidRPr="00472EB1">
              <w:t>Make modifications to your EHR</w:t>
            </w:r>
          </w:p>
        </w:tc>
        <w:tc>
          <w:tcPr>
            <w:tcW w:w="1325" w:type="dxa"/>
          </w:tcPr>
          <w:p w:rsidR="000F2D7C" w:rsidRPr="00472EB1" w:rsidRDefault="000F2D7C" w:rsidP="00813EC6">
            <w:pPr>
              <w:keepLines/>
              <w:widowControl w:val="0"/>
              <w:contextualSpacing/>
              <w:rPr>
                <w:rFonts w:cs="Times New Roman"/>
              </w:rPr>
            </w:pPr>
          </w:p>
        </w:tc>
        <w:tc>
          <w:tcPr>
            <w:tcW w:w="1326" w:type="dxa"/>
          </w:tcPr>
          <w:p w:rsidR="000F2D7C" w:rsidRPr="00472EB1" w:rsidRDefault="000F2D7C" w:rsidP="00813EC6">
            <w:pPr>
              <w:keepLines/>
              <w:widowControl w:val="0"/>
              <w:contextualSpacing/>
              <w:rPr>
                <w:rFonts w:cs="Times New Roman"/>
              </w:rPr>
            </w:pPr>
          </w:p>
        </w:tc>
        <w:tc>
          <w:tcPr>
            <w:tcW w:w="1326" w:type="dxa"/>
          </w:tcPr>
          <w:p w:rsidR="000F2D7C" w:rsidRPr="00472EB1" w:rsidRDefault="000F2D7C" w:rsidP="00813EC6">
            <w:pPr>
              <w:keepLines/>
              <w:widowControl w:val="0"/>
              <w:contextualSpacing/>
              <w:rPr>
                <w:rFonts w:cs="Times New Roman"/>
              </w:rPr>
            </w:pPr>
          </w:p>
        </w:tc>
        <w:tc>
          <w:tcPr>
            <w:tcW w:w="1326" w:type="dxa"/>
          </w:tcPr>
          <w:p w:rsidR="000F2D7C" w:rsidRPr="00472EB1" w:rsidRDefault="000F2D7C" w:rsidP="00813EC6">
            <w:pPr>
              <w:keepLines/>
              <w:widowControl w:val="0"/>
              <w:contextualSpacing/>
              <w:rPr>
                <w:rFonts w:cs="Times New Roman"/>
              </w:rPr>
            </w:pPr>
          </w:p>
        </w:tc>
        <w:tc>
          <w:tcPr>
            <w:tcW w:w="1326" w:type="dxa"/>
          </w:tcPr>
          <w:p w:rsidR="000F2D7C" w:rsidRPr="00472EB1" w:rsidRDefault="000F2D7C" w:rsidP="00813EC6">
            <w:pPr>
              <w:keepLines/>
              <w:widowControl w:val="0"/>
              <w:contextualSpacing/>
              <w:rPr>
                <w:rFonts w:cs="Times New Roman"/>
              </w:rPr>
            </w:pPr>
          </w:p>
        </w:tc>
      </w:tr>
    </w:tbl>
    <w:p w:rsidR="000F2D7C" w:rsidRPr="00472EB1" w:rsidRDefault="000F2D7C" w:rsidP="000F2D7C">
      <w:pPr>
        <w:pStyle w:val="ListParagraph"/>
        <w:widowControl/>
        <w:spacing w:after="200" w:line="276" w:lineRule="auto"/>
        <w:ind w:left="1080"/>
        <w:contextualSpacing/>
      </w:pPr>
    </w:p>
    <w:p w:rsidR="000F2D7C" w:rsidRPr="00472EB1" w:rsidRDefault="000F2D7C" w:rsidP="000F2D7C">
      <w:pPr>
        <w:pStyle w:val="ListParagraph"/>
        <w:widowControl/>
        <w:spacing w:after="200" w:line="276" w:lineRule="auto"/>
        <w:ind w:left="1080"/>
        <w:contextualSpacing/>
      </w:pPr>
    </w:p>
    <w:p w:rsidR="00C942FC" w:rsidRPr="00F71E7D" w:rsidRDefault="00C942FC" w:rsidP="0088144D">
      <w:pPr>
        <w:pStyle w:val="ListParagraph"/>
        <w:keepNext/>
        <w:keepLines/>
        <w:widowControl/>
        <w:numPr>
          <w:ilvl w:val="0"/>
          <w:numId w:val="26"/>
        </w:numPr>
        <w:spacing w:after="200" w:line="276" w:lineRule="auto"/>
        <w:contextualSpacing/>
        <w:rPr>
          <w:rFonts w:cs="Times New Roman"/>
          <w:b/>
        </w:rPr>
      </w:pPr>
      <w:r w:rsidRPr="00F71E7D">
        <w:rPr>
          <w:rFonts w:cs="Times New Roman"/>
          <w:b/>
        </w:rPr>
        <w:t xml:space="preserve">Has your </w:t>
      </w:r>
      <w:r w:rsidR="0035662F" w:rsidRPr="00F71E7D">
        <w:rPr>
          <w:rFonts w:cs="Times New Roman"/>
          <w:b/>
        </w:rPr>
        <w:t>clinic</w:t>
      </w:r>
      <w:r w:rsidR="008D1D35" w:rsidRPr="00F71E7D">
        <w:rPr>
          <w:rFonts w:cs="Times New Roman"/>
          <w:b/>
        </w:rPr>
        <w:t xml:space="preserve"> used your EHR data to create customized reports with data extracted for specific projects/requests?</w:t>
      </w:r>
    </w:p>
    <w:p w:rsidR="008D1D35" w:rsidRPr="00472EB1" w:rsidRDefault="008D1D35" w:rsidP="0088144D">
      <w:pPr>
        <w:pStyle w:val="ListParagraph"/>
        <w:keepNext/>
        <w:keepLines/>
        <w:widowControl/>
        <w:numPr>
          <w:ilvl w:val="0"/>
          <w:numId w:val="6"/>
        </w:numPr>
        <w:spacing w:after="200" w:line="276" w:lineRule="auto"/>
        <w:contextualSpacing/>
        <w:rPr>
          <w:rFonts w:cs="Times New Roman"/>
        </w:rPr>
      </w:pPr>
      <w:r w:rsidRPr="00472EB1">
        <w:rPr>
          <w:rFonts w:cs="Times New Roman"/>
        </w:rPr>
        <w:t>Yes</w:t>
      </w:r>
    </w:p>
    <w:p w:rsidR="008D1D35" w:rsidRPr="00472EB1" w:rsidRDefault="008D1D35" w:rsidP="0088144D">
      <w:pPr>
        <w:pStyle w:val="ListParagraph"/>
        <w:keepNext/>
        <w:keepLines/>
        <w:widowControl/>
        <w:numPr>
          <w:ilvl w:val="0"/>
          <w:numId w:val="6"/>
        </w:numPr>
        <w:spacing w:after="200" w:line="276" w:lineRule="auto"/>
        <w:contextualSpacing/>
        <w:rPr>
          <w:rFonts w:cs="Times New Roman"/>
        </w:rPr>
      </w:pPr>
      <w:r w:rsidRPr="00472EB1">
        <w:rPr>
          <w:rFonts w:cs="Times New Roman"/>
        </w:rPr>
        <w:t>No</w:t>
      </w:r>
    </w:p>
    <w:p w:rsidR="00E74EC2" w:rsidRPr="00472EB1" w:rsidRDefault="008D1D35" w:rsidP="0088144D">
      <w:pPr>
        <w:pStyle w:val="ListParagraph"/>
        <w:keepNext/>
        <w:keepLines/>
        <w:widowControl/>
        <w:numPr>
          <w:ilvl w:val="0"/>
          <w:numId w:val="6"/>
        </w:numPr>
        <w:contextualSpacing/>
        <w:rPr>
          <w:rFonts w:cs="Times New Roman"/>
        </w:rPr>
      </w:pPr>
      <w:r w:rsidRPr="00472EB1">
        <w:rPr>
          <w:rFonts w:cs="Times New Roman"/>
        </w:rPr>
        <w:t>Don’t know</w:t>
      </w:r>
    </w:p>
    <w:p w:rsidR="009C2C17" w:rsidRPr="00472EB1" w:rsidRDefault="009C2C17" w:rsidP="005075F8">
      <w:pPr>
        <w:widowControl/>
        <w:contextualSpacing/>
      </w:pPr>
    </w:p>
    <w:p w:rsidR="00E74EC2" w:rsidRPr="00F71E7D" w:rsidRDefault="00E74EC2" w:rsidP="0088144D">
      <w:pPr>
        <w:pStyle w:val="ListParagraph"/>
        <w:widowControl/>
        <w:numPr>
          <w:ilvl w:val="0"/>
          <w:numId w:val="26"/>
        </w:numPr>
        <w:spacing w:after="200" w:line="276" w:lineRule="auto"/>
        <w:contextualSpacing/>
        <w:rPr>
          <w:b/>
        </w:rPr>
      </w:pPr>
      <w:r w:rsidRPr="00F71E7D">
        <w:rPr>
          <w:b/>
        </w:rPr>
        <w:t>Would your clinic be willing to create a customized report for this AETC project?</w:t>
      </w:r>
    </w:p>
    <w:p w:rsidR="00E74EC2" w:rsidRPr="00472EB1" w:rsidRDefault="00E74EC2" w:rsidP="0088144D">
      <w:pPr>
        <w:pStyle w:val="ListParagraph"/>
        <w:widowControl/>
        <w:numPr>
          <w:ilvl w:val="1"/>
          <w:numId w:val="15"/>
        </w:numPr>
        <w:spacing w:after="200" w:line="276" w:lineRule="auto"/>
        <w:contextualSpacing/>
      </w:pPr>
      <w:r w:rsidRPr="00472EB1">
        <w:t>Yes</w:t>
      </w:r>
    </w:p>
    <w:p w:rsidR="00E74EC2" w:rsidRPr="00472EB1" w:rsidRDefault="00E74EC2" w:rsidP="0088144D">
      <w:pPr>
        <w:pStyle w:val="ListParagraph"/>
        <w:widowControl/>
        <w:numPr>
          <w:ilvl w:val="1"/>
          <w:numId w:val="15"/>
        </w:numPr>
        <w:spacing w:after="200" w:line="276" w:lineRule="auto"/>
        <w:contextualSpacing/>
      </w:pPr>
      <w:r w:rsidRPr="00472EB1">
        <w:t>No</w:t>
      </w:r>
    </w:p>
    <w:p w:rsidR="00E74EC2" w:rsidRPr="00472EB1" w:rsidRDefault="00E74EC2" w:rsidP="0088144D">
      <w:pPr>
        <w:pStyle w:val="ListParagraph"/>
        <w:widowControl/>
        <w:numPr>
          <w:ilvl w:val="1"/>
          <w:numId w:val="15"/>
        </w:numPr>
        <w:spacing w:after="200" w:line="276" w:lineRule="auto"/>
        <w:contextualSpacing/>
      </w:pPr>
      <w:r w:rsidRPr="00472EB1">
        <w:t>Don’t know</w:t>
      </w:r>
    </w:p>
    <w:p w:rsidR="00E74EC2" w:rsidRPr="00472EB1" w:rsidRDefault="00E74EC2" w:rsidP="00E74EC2">
      <w:pPr>
        <w:pStyle w:val="ListParagraph"/>
        <w:widowControl/>
        <w:spacing w:after="200" w:line="276" w:lineRule="auto"/>
        <w:ind w:left="360"/>
        <w:contextualSpacing/>
      </w:pPr>
    </w:p>
    <w:p w:rsidR="000F2D7C" w:rsidRPr="00F05F15" w:rsidRDefault="000F2D7C" w:rsidP="0088144D">
      <w:pPr>
        <w:pStyle w:val="ListParagraph"/>
        <w:widowControl/>
        <w:numPr>
          <w:ilvl w:val="0"/>
          <w:numId w:val="26"/>
        </w:numPr>
        <w:spacing w:after="200" w:line="276" w:lineRule="auto"/>
        <w:contextualSpacing/>
        <w:rPr>
          <w:b/>
        </w:rPr>
      </w:pPr>
      <w:r w:rsidRPr="00F05F15">
        <w:rPr>
          <w:b/>
        </w:rPr>
        <w:t>Does your clinic regularly conduct care quality analysis based on data from your EHR?</w:t>
      </w:r>
    </w:p>
    <w:p w:rsidR="000F2D7C" w:rsidRPr="00472EB1" w:rsidRDefault="000F2D7C" w:rsidP="0088144D">
      <w:pPr>
        <w:pStyle w:val="ListParagraph"/>
        <w:widowControl/>
        <w:numPr>
          <w:ilvl w:val="0"/>
          <w:numId w:val="13"/>
        </w:numPr>
        <w:spacing w:after="200" w:line="276" w:lineRule="auto"/>
        <w:contextualSpacing/>
      </w:pPr>
      <w:r w:rsidRPr="00472EB1">
        <w:t>Yes</w:t>
      </w:r>
    </w:p>
    <w:p w:rsidR="000F2D7C" w:rsidRPr="00472EB1" w:rsidRDefault="000F2D7C" w:rsidP="0088144D">
      <w:pPr>
        <w:pStyle w:val="ListParagraph"/>
        <w:widowControl/>
        <w:numPr>
          <w:ilvl w:val="0"/>
          <w:numId w:val="13"/>
        </w:numPr>
        <w:spacing w:after="200" w:line="276" w:lineRule="auto"/>
        <w:contextualSpacing/>
      </w:pPr>
      <w:r w:rsidRPr="00472EB1">
        <w:t>No</w:t>
      </w:r>
    </w:p>
    <w:p w:rsidR="000F2D7C" w:rsidRPr="00472EB1" w:rsidRDefault="000F2D7C" w:rsidP="0088144D">
      <w:pPr>
        <w:pStyle w:val="ListParagraph"/>
        <w:widowControl/>
        <w:numPr>
          <w:ilvl w:val="0"/>
          <w:numId w:val="13"/>
        </w:numPr>
        <w:spacing w:after="200" w:line="276" w:lineRule="auto"/>
        <w:contextualSpacing/>
      </w:pPr>
      <w:r w:rsidRPr="00472EB1">
        <w:t>Don’t know</w:t>
      </w:r>
    </w:p>
    <w:p w:rsidR="008B32F3" w:rsidRPr="00472EB1" w:rsidRDefault="008B32F3" w:rsidP="00530F01">
      <w:pPr>
        <w:pStyle w:val="ListParagraph"/>
        <w:widowControl/>
        <w:spacing w:after="200" w:line="276" w:lineRule="auto"/>
        <w:ind w:left="360"/>
        <w:contextualSpacing/>
      </w:pPr>
    </w:p>
    <w:p w:rsidR="00F51677" w:rsidRPr="00F05F15" w:rsidRDefault="00F51677" w:rsidP="0088144D">
      <w:pPr>
        <w:pStyle w:val="ListParagraph"/>
        <w:widowControl/>
        <w:numPr>
          <w:ilvl w:val="0"/>
          <w:numId w:val="26"/>
        </w:numPr>
        <w:spacing w:after="200" w:line="276" w:lineRule="auto"/>
        <w:contextualSpacing/>
        <w:rPr>
          <w:b/>
        </w:rPr>
      </w:pPr>
      <w:r w:rsidRPr="00F05F15">
        <w:rPr>
          <w:b/>
        </w:rPr>
        <w:t>Do you have a data manager/EHR data analyst</w:t>
      </w:r>
      <w:r w:rsidR="00642745" w:rsidRPr="00F05F15">
        <w:rPr>
          <w:b/>
        </w:rPr>
        <w:t xml:space="preserve"> at your</w:t>
      </w:r>
      <w:r w:rsidR="00E74EC2" w:rsidRPr="00F05F15">
        <w:rPr>
          <w:b/>
        </w:rPr>
        <w:t xml:space="preserve"> clinic</w:t>
      </w:r>
      <w:r w:rsidRPr="00F05F15">
        <w:rPr>
          <w:b/>
        </w:rPr>
        <w:t>?</w:t>
      </w:r>
    </w:p>
    <w:p w:rsidR="00141D76" w:rsidRPr="00472EB1" w:rsidRDefault="00F51677" w:rsidP="0088144D">
      <w:pPr>
        <w:pStyle w:val="ListParagraph"/>
        <w:widowControl/>
        <w:numPr>
          <w:ilvl w:val="0"/>
          <w:numId w:val="14"/>
        </w:numPr>
        <w:spacing w:after="200" w:line="276" w:lineRule="auto"/>
        <w:contextualSpacing/>
      </w:pPr>
      <w:r w:rsidRPr="00472EB1">
        <w:rPr>
          <w:rFonts w:cs="Times New Roman"/>
        </w:rPr>
        <w:t>Yes</w:t>
      </w:r>
    </w:p>
    <w:p w:rsidR="005075F8" w:rsidRPr="00472EB1" w:rsidRDefault="005075F8" w:rsidP="0088144D">
      <w:pPr>
        <w:pStyle w:val="ListParagraph"/>
        <w:widowControl/>
        <w:numPr>
          <w:ilvl w:val="0"/>
          <w:numId w:val="14"/>
        </w:numPr>
        <w:spacing w:after="200" w:line="276" w:lineRule="auto"/>
        <w:contextualSpacing/>
      </w:pPr>
      <w:r w:rsidRPr="00472EB1">
        <w:rPr>
          <w:rFonts w:cs="Times New Roman"/>
        </w:rPr>
        <w:t>No</w:t>
      </w:r>
    </w:p>
    <w:p w:rsidR="00E20D59" w:rsidRPr="00472EB1" w:rsidRDefault="00E20D59" w:rsidP="0088144D">
      <w:pPr>
        <w:pStyle w:val="ListParagraph"/>
        <w:widowControl/>
        <w:numPr>
          <w:ilvl w:val="0"/>
          <w:numId w:val="14"/>
        </w:numPr>
        <w:spacing w:after="200" w:line="276" w:lineRule="auto"/>
        <w:contextualSpacing/>
      </w:pPr>
      <w:r w:rsidRPr="00472EB1">
        <w:rPr>
          <w:rFonts w:cs="Times New Roman"/>
        </w:rPr>
        <w:t>Don’t know</w:t>
      </w:r>
    </w:p>
    <w:p w:rsidR="00141D76" w:rsidRPr="00472EB1" w:rsidRDefault="00141D76" w:rsidP="00141D76">
      <w:pPr>
        <w:rPr>
          <w:rFonts w:cs="Times New Roman"/>
        </w:rPr>
      </w:pPr>
    </w:p>
    <w:p w:rsidR="001F78F1" w:rsidRPr="00472EB1" w:rsidRDefault="001F78F1" w:rsidP="00141D76">
      <w:pPr>
        <w:rPr>
          <w:rFonts w:cs="Times New Roman"/>
          <w:u w:val="single"/>
        </w:rPr>
        <w:sectPr w:rsidR="001F78F1" w:rsidRPr="00472EB1" w:rsidSect="00FB2834">
          <w:type w:val="continuous"/>
          <w:pgSz w:w="12240" w:h="15840"/>
          <w:pgMar w:top="1440" w:right="1440" w:bottom="1440" w:left="1440" w:header="792" w:footer="670" w:gutter="0"/>
          <w:cols w:space="720"/>
          <w:docGrid w:linePitch="299"/>
        </w:sectPr>
      </w:pPr>
    </w:p>
    <w:p w:rsidR="00141D76" w:rsidRPr="00472EB1" w:rsidRDefault="005075F8" w:rsidP="00BD7E72">
      <w:pPr>
        <w:pStyle w:val="Heading1"/>
      </w:pPr>
      <w:r w:rsidRPr="00472EB1">
        <w:t>About</w:t>
      </w:r>
      <w:r w:rsidR="00141D76" w:rsidRPr="00472EB1">
        <w:t xml:space="preserve"> Policies </w:t>
      </w:r>
      <w:r w:rsidR="00436DA9">
        <w:t>and Procedures</w:t>
      </w:r>
      <w:r w:rsidRPr="00472EB1">
        <w:t xml:space="preserve"> </w:t>
      </w:r>
      <w:r w:rsidR="00E20D59" w:rsidRPr="00472EB1">
        <w:t>at</w:t>
      </w:r>
      <w:r w:rsidR="00141D76" w:rsidRPr="00472EB1">
        <w:t xml:space="preserve"> Your </w:t>
      </w:r>
      <w:r w:rsidR="0035662F" w:rsidRPr="00472EB1">
        <w:t>Clinic</w:t>
      </w:r>
    </w:p>
    <w:p w:rsidR="00141D76" w:rsidRPr="00472EB1" w:rsidRDefault="00141D76" w:rsidP="00141D76">
      <w:pPr>
        <w:rPr>
          <w:rFonts w:cs="Times New Roman"/>
        </w:rPr>
      </w:pPr>
    </w:p>
    <w:p w:rsidR="00141D76" w:rsidRPr="00447C9D" w:rsidRDefault="00141D76" w:rsidP="0088144D">
      <w:pPr>
        <w:pStyle w:val="ListParagraph"/>
        <w:numPr>
          <w:ilvl w:val="0"/>
          <w:numId w:val="26"/>
        </w:numPr>
        <w:spacing w:after="80"/>
        <w:rPr>
          <w:rFonts w:cs="Times New Roman"/>
          <w:b/>
        </w:rPr>
      </w:pPr>
      <w:r w:rsidRPr="00447C9D">
        <w:rPr>
          <w:rFonts w:cs="Times New Roman"/>
          <w:b/>
        </w:rPr>
        <w:t xml:space="preserve">From the list </w:t>
      </w:r>
      <w:r w:rsidR="005B3282" w:rsidRPr="00447C9D">
        <w:rPr>
          <w:rFonts w:cs="Times New Roman"/>
          <w:b/>
        </w:rPr>
        <w:t xml:space="preserve">below </w:t>
      </w:r>
      <w:r w:rsidR="002408B6" w:rsidRPr="00447C9D">
        <w:rPr>
          <w:rFonts w:cs="Times New Roman"/>
          <w:b/>
        </w:rPr>
        <w:t xml:space="preserve">of </w:t>
      </w:r>
      <w:r w:rsidR="00E74EC2" w:rsidRPr="00447C9D">
        <w:rPr>
          <w:rFonts w:cs="Times New Roman"/>
          <w:b/>
          <w:u w:val="single"/>
        </w:rPr>
        <w:t>formal written</w:t>
      </w:r>
      <w:r w:rsidR="00E74EC2" w:rsidRPr="00447C9D">
        <w:rPr>
          <w:rFonts w:cs="Times New Roman"/>
          <w:b/>
        </w:rPr>
        <w:t xml:space="preserve"> </w:t>
      </w:r>
      <w:r w:rsidRPr="00447C9D">
        <w:rPr>
          <w:rFonts w:cs="Times New Roman"/>
          <w:b/>
        </w:rPr>
        <w:t xml:space="preserve">policies </w:t>
      </w:r>
      <w:r w:rsidR="00E74EC2" w:rsidRPr="00447C9D">
        <w:rPr>
          <w:rFonts w:cs="Times New Roman"/>
          <w:b/>
        </w:rPr>
        <w:t>and</w:t>
      </w:r>
      <w:r w:rsidR="002E38C0" w:rsidRPr="00447C9D">
        <w:rPr>
          <w:rFonts w:cs="Times New Roman"/>
          <w:b/>
        </w:rPr>
        <w:t xml:space="preserve"> procedures</w:t>
      </w:r>
      <w:r w:rsidRPr="00447C9D">
        <w:rPr>
          <w:rFonts w:cs="Times New Roman"/>
          <w:b/>
        </w:rPr>
        <w:t xml:space="preserve">, check the category that best describes your </w:t>
      </w:r>
      <w:r w:rsidR="0035662F" w:rsidRPr="00447C9D">
        <w:rPr>
          <w:rFonts w:cs="Times New Roman"/>
          <w:b/>
        </w:rPr>
        <w:t>clinic</w:t>
      </w:r>
      <w:r w:rsidRPr="00447C9D">
        <w:rPr>
          <w:rFonts w:cs="Times New Roman"/>
          <w:b/>
        </w:rPr>
        <w:t>’s i</w:t>
      </w:r>
      <w:r w:rsidR="00AA6C75" w:rsidRPr="00447C9D">
        <w:rPr>
          <w:rFonts w:cs="Times New Roman"/>
          <w:b/>
        </w:rPr>
        <w:t xml:space="preserve">mplementation of these </w:t>
      </w:r>
      <w:r w:rsidR="00E74EC2" w:rsidRPr="00447C9D">
        <w:rPr>
          <w:rFonts w:cs="Times New Roman"/>
          <w:b/>
        </w:rPr>
        <w:t xml:space="preserve">HIV-specific </w:t>
      </w:r>
      <w:r w:rsidR="00AA6C75" w:rsidRPr="00447C9D">
        <w:rPr>
          <w:rFonts w:cs="Times New Roman"/>
          <w:b/>
        </w:rPr>
        <w:t xml:space="preserve">policies (note: in some cases these are part of larger policies on </w:t>
      </w:r>
      <w:r w:rsidR="00115BCE" w:rsidRPr="00447C9D">
        <w:rPr>
          <w:rFonts w:cs="Times New Roman"/>
          <w:b/>
        </w:rPr>
        <w:t>the clinic</w:t>
      </w:r>
      <w:r w:rsidR="00AA6C75" w:rsidRPr="00447C9D">
        <w:rPr>
          <w:rFonts w:cs="Times New Roman"/>
          <w:b/>
        </w:rPr>
        <w:t>’</w:t>
      </w:r>
      <w:r w:rsidR="00F1054B" w:rsidRPr="00447C9D">
        <w:rPr>
          <w:rFonts w:cs="Times New Roman"/>
          <w:b/>
        </w:rPr>
        <w:t>s function).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8"/>
        <w:gridCol w:w="1594"/>
        <w:gridCol w:w="1594"/>
        <w:gridCol w:w="1594"/>
        <w:gridCol w:w="1594"/>
        <w:gridCol w:w="1593"/>
        <w:gridCol w:w="1593"/>
      </w:tblGrid>
      <w:tr w:rsidR="00F1054B" w:rsidRPr="00472EB1" w:rsidTr="001D6314">
        <w:trPr>
          <w:cantSplit/>
          <w:tblHeader/>
        </w:trPr>
        <w:tc>
          <w:tcPr>
            <w:tcW w:w="1375" w:type="pct"/>
            <w:shd w:val="clear" w:color="auto" w:fill="C9E7A7"/>
          </w:tcPr>
          <w:p w:rsidR="00F1054B" w:rsidRPr="00F05F15" w:rsidRDefault="00F1054B" w:rsidP="00141D76">
            <w:pPr>
              <w:rPr>
                <w:rFonts w:cs="Times New Roman"/>
                <w:b/>
              </w:rPr>
            </w:pPr>
          </w:p>
        </w:tc>
        <w:tc>
          <w:tcPr>
            <w:tcW w:w="604" w:type="pct"/>
            <w:shd w:val="clear" w:color="auto" w:fill="C9E7A7"/>
            <w:vAlign w:val="center"/>
          </w:tcPr>
          <w:p w:rsidR="00F1054B" w:rsidRPr="00F05F15" w:rsidRDefault="00F1054B" w:rsidP="00620006">
            <w:pPr>
              <w:jc w:val="center"/>
              <w:rPr>
                <w:rFonts w:cs="Times New Roman"/>
                <w:b/>
              </w:rPr>
            </w:pPr>
            <w:r w:rsidRPr="00F05F15">
              <w:rPr>
                <w:rFonts w:cs="Times New Roman"/>
                <w:b/>
              </w:rPr>
              <w:t>Policies and procedures currently under consideration</w:t>
            </w:r>
          </w:p>
        </w:tc>
        <w:tc>
          <w:tcPr>
            <w:tcW w:w="604" w:type="pct"/>
            <w:shd w:val="clear" w:color="auto" w:fill="C9E7A7"/>
            <w:vAlign w:val="center"/>
          </w:tcPr>
          <w:p w:rsidR="00F1054B" w:rsidRPr="00F05F15" w:rsidRDefault="00F1054B" w:rsidP="00620006">
            <w:pPr>
              <w:jc w:val="center"/>
              <w:rPr>
                <w:rFonts w:cs="Times New Roman"/>
                <w:b/>
              </w:rPr>
            </w:pPr>
            <w:r w:rsidRPr="00F05F15">
              <w:rPr>
                <w:rFonts w:cs="Times New Roman"/>
                <w:b/>
              </w:rPr>
              <w:t>Taking steps toward establishing  formal policies and procedures</w:t>
            </w:r>
          </w:p>
        </w:tc>
        <w:tc>
          <w:tcPr>
            <w:tcW w:w="604" w:type="pct"/>
            <w:shd w:val="clear" w:color="auto" w:fill="C9E7A7"/>
            <w:vAlign w:val="center"/>
          </w:tcPr>
          <w:p w:rsidR="00F1054B" w:rsidRPr="00F05F15" w:rsidRDefault="00F1054B" w:rsidP="00620006">
            <w:pPr>
              <w:jc w:val="center"/>
              <w:rPr>
                <w:rFonts w:cs="Times New Roman"/>
                <w:b/>
              </w:rPr>
            </w:pPr>
            <w:r w:rsidRPr="00F05F15">
              <w:rPr>
                <w:rFonts w:cs="Times New Roman"/>
                <w:b/>
              </w:rPr>
              <w:t>Policies and procedures developed, but not yet implemented</w:t>
            </w:r>
          </w:p>
        </w:tc>
        <w:tc>
          <w:tcPr>
            <w:tcW w:w="604" w:type="pct"/>
            <w:shd w:val="clear" w:color="auto" w:fill="C9E7A7"/>
            <w:vAlign w:val="center"/>
          </w:tcPr>
          <w:p w:rsidR="00F1054B" w:rsidRPr="00F05F15" w:rsidRDefault="00F1054B" w:rsidP="00620006">
            <w:pPr>
              <w:jc w:val="center"/>
              <w:rPr>
                <w:rFonts w:cs="Times New Roman"/>
                <w:b/>
              </w:rPr>
            </w:pPr>
            <w:r w:rsidRPr="00F05F15">
              <w:rPr>
                <w:rFonts w:cs="Times New Roman"/>
                <w:b/>
              </w:rPr>
              <w:t>Policies and procedures developed and partially implemented by staff</w:t>
            </w:r>
          </w:p>
        </w:tc>
        <w:tc>
          <w:tcPr>
            <w:tcW w:w="604" w:type="pct"/>
            <w:shd w:val="clear" w:color="auto" w:fill="C9E7A7"/>
            <w:vAlign w:val="center"/>
          </w:tcPr>
          <w:p w:rsidR="00F1054B" w:rsidRPr="00F05F15" w:rsidRDefault="00F1054B" w:rsidP="00620006">
            <w:pPr>
              <w:jc w:val="center"/>
              <w:rPr>
                <w:rFonts w:cs="Times New Roman"/>
                <w:b/>
              </w:rPr>
            </w:pPr>
            <w:r w:rsidRPr="00F05F15">
              <w:rPr>
                <w:rFonts w:cs="Times New Roman"/>
                <w:b/>
              </w:rPr>
              <w:t>Policies and procedures developed and fully implemented by staff</w:t>
            </w:r>
          </w:p>
        </w:tc>
        <w:tc>
          <w:tcPr>
            <w:tcW w:w="604" w:type="pct"/>
            <w:shd w:val="clear" w:color="auto" w:fill="C9E7A7"/>
            <w:vAlign w:val="center"/>
          </w:tcPr>
          <w:p w:rsidR="00F1054B" w:rsidRPr="00F05F15" w:rsidRDefault="00F1054B" w:rsidP="00620006">
            <w:pPr>
              <w:jc w:val="center"/>
              <w:rPr>
                <w:rFonts w:cs="Times New Roman"/>
                <w:b/>
              </w:rPr>
            </w:pPr>
            <w:r w:rsidRPr="00F05F15">
              <w:rPr>
                <w:rFonts w:cs="Times New Roman"/>
                <w:b/>
              </w:rPr>
              <w:t>Other/Not Applicable</w:t>
            </w:r>
          </w:p>
        </w:tc>
      </w:tr>
      <w:tr w:rsidR="00F1054B" w:rsidRPr="00472EB1" w:rsidTr="001D6314">
        <w:trPr>
          <w:cantSplit/>
        </w:trPr>
        <w:tc>
          <w:tcPr>
            <w:tcW w:w="1375" w:type="pct"/>
          </w:tcPr>
          <w:p w:rsidR="00F1054B" w:rsidRPr="00447C9D" w:rsidRDefault="00F1054B" w:rsidP="00447C9D">
            <w:pPr>
              <w:contextualSpacing/>
              <w:rPr>
                <w:rFonts w:cs="Times New Roman"/>
              </w:rPr>
            </w:pPr>
            <w:r w:rsidRPr="00447C9D">
              <w:rPr>
                <w:rFonts w:cs="Times New Roman"/>
              </w:rPr>
              <w:t>HIV Pre-exposure Prophylaxis (PrEP) medication prescription/dispensing</w:t>
            </w: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</w:tr>
      <w:tr w:rsidR="00F1054B" w:rsidRPr="00472EB1" w:rsidTr="001D6314">
        <w:trPr>
          <w:cantSplit/>
        </w:trPr>
        <w:tc>
          <w:tcPr>
            <w:tcW w:w="1375" w:type="pct"/>
          </w:tcPr>
          <w:p w:rsidR="008C48EC" w:rsidRPr="00447C9D" w:rsidRDefault="00F1054B" w:rsidP="00447C9D">
            <w:pPr>
              <w:contextualSpacing/>
              <w:rPr>
                <w:rFonts w:cs="Times New Roman"/>
              </w:rPr>
            </w:pPr>
            <w:r w:rsidRPr="00447C9D">
              <w:rPr>
                <w:rFonts w:cs="Times New Roman"/>
              </w:rPr>
              <w:t>Universal HIV screening</w:t>
            </w: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</w:tr>
      <w:tr w:rsidR="00F1054B" w:rsidRPr="00472EB1" w:rsidTr="001D6314">
        <w:trPr>
          <w:cantSplit/>
        </w:trPr>
        <w:tc>
          <w:tcPr>
            <w:tcW w:w="1375" w:type="pct"/>
          </w:tcPr>
          <w:p w:rsidR="00F1054B" w:rsidRPr="00447C9D" w:rsidRDefault="00F1054B" w:rsidP="00447C9D">
            <w:pPr>
              <w:contextualSpacing/>
              <w:rPr>
                <w:rFonts w:cs="Times New Roman"/>
              </w:rPr>
            </w:pPr>
            <w:r w:rsidRPr="00447C9D">
              <w:rPr>
                <w:rFonts w:cs="Times New Roman"/>
              </w:rPr>
              <w:t>Notification of HIV test results</w:t>
            </w: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</w:tr>
      <w:tr w:rsidR="00F1054B" w:rsidRPr="00472EB1" w:rsidTr="001D6314">
        <w:trPr>
          <w:cantSplit/>
        </w:trPr>
        <w:tc>
          <w:tcPr>
            <w:tcW w:w="1375" w:type="pct"/>
          </w:tcPr>
          <w:p w:rsidR="00F1054B" w:rsidRPr="00447C9D" w:rsidRDefault="00F1054B" w:rsidP="00447C9D">
            <w:pPr>
              <w:contextualSpacing/>
              <w:rPr>
                <w:rFonts w:cs="Times New Roman"/>
              </w:rPr>
            </w:pPr>
            <w:r w:rsidRPr="00447C9D">
              <w:rPr>
                <w:rFonts w:cs="Times New Roman"/>
              </w:rPr>
              <w:t>Partner notification</w:t>
            </w: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</w:tr>
      <w:tr w:rsidR="00F1054B" w:rsidRPr="00472EB1" w:rsidTr="001D6314">
        <w:trPr>
          <w:cantSplit/>
        </w:trPr>
        <w:tc>
          <w:tcPr>
            <w:tcW w:w="1375" w:type="pct"/>
          </w:tcPr>
          <w:p w:rsidR="00F1054B" w:rsidRPr="00447C9D" w:rsidRDefault="00F1054B" w:rsidP="00447C9D">
            <w:pPr>
              <w:contextualSpacing/>
              <w:rPr>
                <w:rFonts w:cs="Times New Roman"/>
              </w:rPr>
            </w:pPr>
            <w:r w:rsidRPr="00447C9D">
              <w:rPr>
                <w:rFonts w:cs="Times New Roman"/>
              </w:rPr>
              <w:t>Initial linkage to HIV services</w:t>
            </w: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</w:tr>
      <w:tr w:rsidR="00F1054B" w:rsidRPr="00472EB1" w:rsidTr="001D6314">
        <w:trPr>
          <w:cantSplit/>
        </w:trPr>
        <w:tc>
          <w:tcPr>
            <w:tcW w:w="1375" w:type="pct"/>
          </w:tcPr>
          <w:p w:rsidR="00F1054B" w:rsidRPr="00447C9D" w:rsidRDefault="00F1054B" w:rsidP="00447C9D">
            <w:pPr>
              <w:contextualSpacing/>
              <w:rPr>
                <w:rFonts w:cs="Times New Roman"/>
              </w:rPr>
            </w:pPr>
            <w:r w:rsidRPr="00447C9D">
              <w:rPr>
                <w:rFonts w:cs="Times New Roman"/>
              </w:rPr>
              <w:t>Engagement and retention in HIV care</w:t>
            </w: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</w:tr>
      <w:tr w:rsidR="00F1054B" w:rsidRPr="00472EB1" w:rsidTr="001D6314">
        <w:trPr>
          <w:cantSplit/>
        </w:trPr>
        <w:tc>
          <w:tcPr>
            <w:tcW w:w="1375" w:type="pct"/>
          </w:tcPr>
          <w:p w:rsidR="00F1054B" w:rsidRPr="00447C9D" w:rsidRDefault="00F1054B" w:rsidP="00447C9D">
            <w:pPr>
              <w:contextualSpacing/>
              <w:rPr>
                <w:rFonts w:cs="Times New Roman"/>
              </w:rPr>
            </w:pPr>
            <w:r w:rsidRPr="00447C9D">
              <w:rPr>
                <w:rFonts w:cs="Times New Roman"/>
              </w:rPr>
              <w:t>Monitoring patients that have not been seen in 6 or more months</w:t>
            </w: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</w:tr>
      <w:tr w:rsidR="00F1054B" w:rsidRPr="00472EB1" w:rsidTr="001D6314">
        <w:trPr>
          <w:cantSplit/>
        </w:trPr>
        <w:tc>
          <w:tcPr>
            <w:tcW w:w="1375" w:type="pct"/>
          </w:tcPr>
          <w:p w:rsidR="00F1054B" w:rsidRPr="00447C9D" w:rsidRDefault="00F1054B" w:rsidP="00447C9D">
            <w:pPr>
              <w:contextualSpacing/>
              <w:rPr>
                <w:rFonts w:cs="Times New Roman"/>
              </w:rPr>
            </w:pPr>
            <w:r w:rsidRPr="00447C9D">
              <w:rPr>
                <w:rFonts w:cs="Times New Roman"/>
              </w:rPr>
              <w:t>Re-engaging patients into care</w:t>
            </w: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</w:tr>
      <w:tr w:rsidR="00F1054B" w:rsidRPr="00472EB1" w:rsidTr="001D6314">
        <w:trPr>
          <w:cantSplit/>
        </w:trPr>
        <w:tc>
          <w:tcPr>
            <w:tcW w:w="1375" w:type="pct"/>
          </w:tcPr>
          <w:p w:rsidR="00F1054B" w:rsidRPr="00447C9D" w:rsidRDefault="00F1054B" w:rsidP="00447C9D">
            <w:pPr>
              <w:contextualSpacing/>
              <w:rPr>
                <w:rFonts w:cs="Times New Roman"/>
              </w:rPr>
            </w:pPr>
            <w:r w:rsidRPr="00447C9D">
              <w:rPr>
                <w:rFonts w:cs="Times New Roman"/>
              </w:rPr>
              <w:t>ART adherence monitoring and support</w:t>
            </w: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</w:tr>
      <w:tr w:rsidR="00F1054B" w:rsidRPr="00472EB1" w:rsidTr="001D6314">
        <w:trPr>
          <w:cantSplit/>
        </w:trPr>
        <w:tc>
          <w:tcPr>
            <w:tcW w:w="1375" w:type="pct"/>
          </w:tcPr>
          <w:p w:rsidR="00F1054B" w:rsidRPr="00447C9D" w:rsidRDefault="00224402" w:rsidP="00447C9D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HIV v</w:t>
            </w:r>
            <w:r w:rsidR="00F1054B" w:rsidRPr="00447C9D">
              <w:rPr>
                <w:rFonts w:cs="Times New Roman"/>
              </w:rPr>
              <w:t>iral suppression monitoring</w:t>
            </w: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</w:tr>
      <w:tr w:rsidR="00F1054B" w:rsidRPr="00472EB1" w:rsidTr="001D6314">
        <w:trPr>
          <w:cantSplit/>
        </w:trPr>
        <w:tc>
          <w:tcPr>
            <w:tcW w:w="1375" w:type="pct"/>
          </w:tcPr>
          <w:p w:rsidR="00F1054B" w:rsidRPr="00447C9D" w:rsidRDefault="00F1054B" w:rsidP="00447C9D">
            <w:pPr>
              <w:contextualSpacing/>
              <w:rPr>
                <w:rFonts w:cs="Times New Roman"/>
              </w:rPr>
            </w:pPr>
            <w:r w:rsidRPr="00447C9D">
              <w:rPr>
                <w:rFonts w:cs="Times New Roman"/>
              </w:rPr>
              <w:t>Outreach to patients not virally suppressed</w:t>
            </w: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  <w:tc>
          <w:tcPr>
            <w:tcW w:w="604" w:type="pct"/>
          </w:tcPr>
          <w:p w:rsidR="00F1054B" w:rsidRPr="00472EB1" w:rsidRDefault="00F1054B" w:rsidP="00141D76">
            <w:pPr>
              <w:rPr>
                <w:rFonts w:cs="Times New Roman"/>
              </w:rPr>
            </w:pPr>
          </w:p>
        </w:tc>
      </w:tr>
    </w:tbl>
    <w:p w:rsidR="00321F5F" w:rsidRPr="00472EB1" w:rsidRDefault="00321F5F" w:rsidP="00D32E85">
      <w:pPr>
        <w:widowControl/>
        <w:contextualSpacing/>
        <w:rPr>
          <w:rFonts w:cs="Times New Roman"/>
        </w:rPr>
      </w:pPr>
    </w:p>
    <w:p w:rsidR="001F78F1" w:rsidRPr="00472EB1" w:rsidRDefault="001F78F1" w:rsidP="0017573D">
      <w:pPr>
        <w:rPr>
          <w:rFonts w:cs="Times New Roman"/>
          <w:u w:val="single"/>
        </w:rPr>
      </w:pPr>
    </w:p>
    <w:p w:rsidR="0017573D" w:rsidRPr="00472EB1" w:rsidRDefault="0017573D" w:rsidP="00BD7E72">
      <w:pPr>
        <w:pStyle w:val="Heading1"/>
      </w:pPr>
      <w:r w:rsidRPr="00472EB1">
        <w:t>About Your Clinic’s Capacity Development</w:t>
      </w:r>
    </w:p>
    <w:p w:rsidR="00271729" w:rsidRPr="00472EB1" w:rsidRDefault="00271729" w:rsidP="0017573D">
      <w:pPr>
        <w:rPr>
          <w:rFonts w:cs="Times New Roman"/>
        </w:rPr>
      </w:pPr>
    </w:p>
    <w:p w:rsidR="00271729" w:rsidRPr="00620006" w:rsidRDefault="00271729" w:rsidP="0088144D">
      <w:pPr>
        <w:pStyle w:val="ListParagraph"/>
        <w:numPr>
          <w:ilvl w:val="0"/>
          <w:numId w:val="26"/>
        </w:numPr>
        <w:rPr>
          <w:b/>
        </w:rPr>
      </w:pPr>
      <w:r w:rsidRPr="00620006">
        <w:rPr>
          <w:b/>
        </w:rPr>
        <w:t>Which statement below best describes your clinic’s approach to identify</w:t>
      </w:r>
      <w:r w:rsidR="00642745" w:rsidRPr="00620006">
        <w:rPr>
          <w:b/>
        </w:rPr>
        <w:t>ing</w:t>
      </w:r>
      <w:r w:rsidRPr="00620006">
        <w:rPr>
          <w:b/>
        </w:rPr>
        <w:t xml:space="preserve"> and meet</w:t>
      </w:r>
      <w:r w:rsidR="00642745" w:rsidRPr="00620006">
        <w:rPr>
          <w:b/>
        </w:rPr>
        <w:t>ing</w:t>
      </w:r>
      <w:r w:rsidRPr="00620006">
        <w:rPr>
          <w:b/>
        </w:rPr>
        <w:t xml:space="preserve"> the HIV-related training needs of providers and staff?</w:t>
      </w:r>
    </w:p>
    <w:p w:rsidR="00271729" w:rsidRPr="00472EB1" w:rsidRDefault="00271729" w:rsidP="0088144D">
      <w:pPr>
        <w:pStyle w:val="ListParagraph"/>
        <w:numPr>
          <w:ilvl w:val="0"/>
          <w:numId w:val="16"/>
        </w:numPr>
      </w:pPr>
      <w:r w:rsidRPr="00472EB1">
        <w:t>D</w:t>
      </w:r>
      <w:r w:rsidR="00DD5DC7" w:rsidRPr="00472EB1">
        <w:rPr>
          <w:bCs/>
        </w:rPr>
        <w:t>o</w:t>
      </w:r>
      <w:r w:rsidRPr="00472EB1">
        <w:rPr>
          <w:bCs/>
        </w:rPr>
        <w:t xml:space="preserve"> not have a formal approach</w:t>
      </w:r>
    </w:p>
    <w:p w:rsidR="00271729" w:rsidRPr="00472EB1" w:rsidRDefault="00DD5DC7" w:rsidP="0088144D">
      <w:pPr>
        <w:pStyle w:val="ListParagraph"/>
        <w:numPr>
          <w:ilvl w:val="0"/>
          <w:numId w:val="16"/>
        </w:numPr>
      </w:pPr>
      <w:r w:rsidRPr="00472EB1">
        <w:rPr>
          <w:bCs/>
        </w:rPr>
        <w:t>Periodically assess</w:t>
      </w:r>
      <w:r w:rsidR="00271729" w:rsidRPr="00472EB1">
        <w:rPr>
          <w:bCs/>
        </w:rPr>
        <w:t xml:space="preserve"> HIV-rel</w:t>
      </w:r>
      <w:r w:rsidRPr="00472EB1">
        <w:rPr>
          <w:bCs/>
        </w:rPr>
        <w:t>ated training needs and provide</w:t>
      </w:r>
      <w:r w:rsidR="00271729" w:rsidRPr="00472EB1">
        <w:rPr>
          <w:bCs/>
        </w:rPr>
        <w:t xml:space="preserve"> opportunitie</w:t>
      </w:r>
      <w:r w:rsidR="00D03838" w:rsidRPr="00472EB1">
        <w:rPr>
          <w:bCs/>
        </w:rPr>
        <w:t xml:space="preserve">s for staff to be </w:t>
      </w:r>
      <w:r w:rsidR="00271729" w:rsidRPr="00472EB1">
        <w:rPr>
          <w:bCs/>
        </w:rPr>
        <w:t>trained</w:t>
      </w:r>
    </w:p>
    <w:p w:rsidR="00271729" w:rsidRPr="00472EB1" w:rsidRDefault="00DD5DC7" w:rsidP="0088144D">
      <w:pPr>
        <w:pStyle w:val="ListParagraph"/>
        <w:numPr>
          <w:ilvl w:val="0"/>
          <w:numId w:val="16"/>
        </w:numPr>
      </w:pPr>
      <w:r w:rsidRPr="00472EB1">
        <w:rPr>
          <w:bCs/>
        </w:rPr>
        <w:t>Routinely assess</w:t>
      </w:r>
      <w:r w:rsidR="00271729" w:rsidRPr="00472EB1">
        <w:rPr>
          <w:bCs/>
        </w:rPr>
        <w:t xml:space="preserve"> HIV-related training needs and assur</w:t>
      </w:r>
      <w:r w:rsidRPr="00472EB1">
        <w:rPr>
          <w:bCs/>
        </w:rPr>
        <w:t>e</w:t>
      </w:r>
      <w:r w:rsidR="00D03838" w:rsidRPr="00472EB1">
        <w:rPr>
          <w:bCs/>
        </w:rPr>
        <w:t xml:space="preserve"> staff are </w:t>
      </w:r>
      <w:r w:rsidR="00271729" w:rsidRPr="00472EB1">
        <w:rPr>
          <w:bCs/>
        </w:rPr>
        <w:t>trained</w:t>
      </w:r>
    </w:p>
    <w:p w:rsidR="00271729" w:rsidRPr="00472EB1" w:rsidRDefault="00271729" w:rsidP="0088144D">
      <w:pPr>
        <w:pStyle w:val="ListParagraph"/>
        <w:numPr>
          <w:ilvl w:val="0"/>
          <w:numId w:val="16"/>
        </w:numPr>
      </w:pPr>
      <w:r w:rsidRPr="00472EB1">
        <w:rPr>
          <w:bCs/>
        </w:rPr>
        <w:t>Other, specify: _____</w:t>
      </w:r>
      <w:r w:rsidR="00620006">
        <w:rPr>
          <w:bCs/>
        </w:rPr>
        <w:t>_________________________________________________________________________________</w:t>
      </w:r>
      <w:r w:rsidRPr="00472EB1">
        <w:rPr>
          <w:bCs/>
        </w:rPr>
        <w:t>__________</w:t>
      </w:r>
    </w:p>
    <w:p w:rsidR="00271729" w:rsidRDefault="00271729" w:rsidP="0017573D">
      <w:pPr>
        <w:rPr>
          <w:rFonts w:cs="Times New Roman"/>
        </w:rPr>
      </w:pPr>
    </w:p>
    <w:p w:rsidR="00B27F71" w:rsidRPr="00472EB1" w:rsidRDefault="00B27F71" w:rsidP="0017573D">
      <w:pPr>
        <w:rPr>
          <w:rFonts w:cs="Times New Roman"/>
        </w:rPr>
      </w:pPr>
    </w:p>
    <w:p w:rsidR="00AA4567" w:rsidRDefault="00321F5F" w:rsidP="0088144D">
      <w:pPr>
        <w:pStyle w:val="ListParagraph"/>
        <w:keepNext/>
        <w:numPr>
          <w:ilvl w:val="0"/>
          <w:numId w:val="26"/>
        </w:numPr>
        <w:spacing w:after="80"/>
        <w:rPr>
          <w:rFonts w:cs="Times New Roman"/>
          <w:b/>
        </w:rPr>
      </w:pPr>
      <w:r w:rsidRPr="00447C9D">
        <w:rPr>
          <w:rFonts w:cs="Times New Roman"/>
          <w:b/>
        </w:rPr>
        <w:t xml:space="preserve">From the list below of potential areas for capacity development, rate </w:t>
      </w:r>
      <w:r w:rsidR="002146F3" w:rsidRPr="00447C9D">
        <w:rPr>
          <w:rFonts w:cs="Times New Roman"/>
          <w:b/>
        </w:rPr>
        <w:t>(enter the scale number for each item) your</w:t>
      </w:r>
      <w:r w:rsidRPr="00447C9D">
        <w:rPr>
          <w:rFonts w:cs="Times New Roman"/>
          <w:b/>
        </w:rPr>
        <w:t xml:space="preserve"> </w:t>
      </w:r>
      <w:r w:rsidR="000728F2" w:rsidRPr="00447C9D">
        <w:rPr>
          <w:rFonts w:cs="Times New Roman"/>
          <w:b/>
        </w:rPr>
        <w:t xml:space="preserve">clinic’s </w:t>
      </w:r>
      <w:r w:rsidR="000728F2" w:rsidRPr="00447C9D">
        <w:rPr>
          <w:rFonts w:cs="Times New Roman"/>
          <w:b/>
          <w:u w:val="single"/>
        </w:rPr>
        <w:t xml:space="preserve">current capacity and the </w:t>
      </w:r>
      <w:r w:rsidRPr="00447C9D">
        <w:rPr>
          <w:rFonts w:cs="Times New Roman"/>
          <w:b/>
          <w:u w:val="single"/>
        </w:rPr>
        <w:t>level of priority</w:t>
      </w:r>
      <w:r w:rsidRPr="00447C9D">
        <w:rPr>
          <w:rFonts w:cs="Times New Roman"/>
          <w:b/>
        </w:rPr>
        <w:t xml:space="preserve"> your clinic wo</w:t>
      </w:r>
      <w:r w:rsidR="002146F3" w:rsidRPr="00447C9D">
        <w:rPr>
          <w:rFonts w:cs="Times New Roman"/>
          <w:b/>
        </w:rPr>
        <w:t xml:space="preserve">uld assign to each of the items below. </w:t>
      </w:r>
    </w:p>
    <w:p w:rsidR="00AD60E6" w:rsidRPr="00EF5702" w:rsidRDefault="00AD60E6" w:rsidP="00EF5702">
      <w:pPr>
        <w:pStyle w:val="ListParagraph"/>
        <w:keepNext/>
        <w:spacing w:after="80"/>
        <w:ind w:left="360"/>
        <w:rPr>
          <w:rFonts w:cs="Times New Roman"/>
          <w:i/>
        </w:rPr>
      </w:pPr>
      <w:r w:rsidRPr="00EF5702">
        <w:rPr>
          <w:rFonts w:cs="Times New Roman"/>
          <w:i/>
        </w:rPr>
        <w:t>Capacity refers to the actual ability to perform tasks and/or activities.</w:t>
      </w:r>
    </w:p>
    <w:p w:rsidR="00AD60E6" w:rsidRPr="00EF5702" w:rsidRDefault="00AD60E6" w:rsidP="00EF5702">
      <w:pPr>
        <w:pStyle w:val="ListParagraph"/>
        <w:keepNext/>
        <w:spacing w:after="80"/>
        <w:ind w:left="360"/>
        <w:rPr>
          <w:rFonts w:cs="Times New Roman"/>
          <w:i/>
        </w:rPr>
      </w:pPr>
      <w:r w:rsidRPr="00EF5702">
        <w:rPr>
          <w:rFonts w:cs="Times New Roman"/>
          <w:i/>
        </w:rPr>
        <w:t>Priority refers to a capacity area that is more important than others and needs to be addresses first.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415"/>
        <w:gridCol w:w="3337"/>
        <w:gridCol w:w="3337"/>
      </w:tblGrid>
      <w:tr w:rsidR="000728F2" w:rsidRPr="00472EB1" w:rsidTr="001D6314">
        <w:trPr>
          <w:tblHeader/>
        </w:trPr>
        <w:tc>
          <w:tcPr>
            <w:tcW w:w="6415" w:type="dxa"/>
            <w:shd w:val="clear" w:color="auto" w:fill="C9E7A7"/>
          </w:tcPr>
          <w:p w:rsidR="000728F2" w:rsidRPr="00472EB1" w:rsidRDefault="000728F2" w:rsidP="002127E2">
            <w:pPr>
              <w:keepNext/>
              <w:rPr>
                <w:rFonts w:cs="Times New Roman"/>
              </w:rPr>
            </w:pPr>
          </w:p>
        </w:tc>
        <w:tc>
          <w:tcPr>
            <w:tcW w:w="3337" w:type="dxa"/>
            <w:shd w:val="clear" w:color="auto" w:fill="C9E7A7"/>
            <w:vAlign w:val="center"/>
          </w:tcPr>
          <w:p w:rsidR="000728F2" w:rsidRPr="00472EB1" w:rsidRDefault="000728F2" w:rsidP="002127E2">
            <w:pPr>
              <w:keepNext/>
              <w:rPr>
                <w:rFonts w:cs="Times New Roman"/>
                <w:b/>
              </w:rPr>
            </w:pPr>
            <w:r w:rsidRPr="00472EB1">
              <w:rPr>
                <w:rFonts w:cs="Times New Roman"/>
                <w:b/>
              </w:rPr>
              <w:t>Capacity Level:</w:t>
            </w:r>
          </w:p>
          <w:p w:rsidR="000728F2" w:rsidRPr="00472EB1" w:rsidRDefault="000728F2" w:rsidP="0088144D">
            <w:pPr>
              <w:pStyle w:val="ListParagraph"/>
              <w:keepNext/>
              <w:numPr>
                <w:ilvl w:val="0"/>
                <w:numId w:val="2"/>
              </w:numPr>
              <w:rPr>
                <w:rFonts w:cs="Times New Roman"/>
              </w:rPr>
            </w:pPr>
            <w:r w:rsidRPr="00472EB1">
              <w:rPr>
                <w:rFonts w:cs="Times New Roman"/>
              </w:rPr>
              <w:t>Very Low Capacity</w:t>
            </w:r>
          </w:p>
          <w:p w:rsidR="000728F2" w:rsidRPr="00472EB1" w:rsidRDefault="000728F2" w:rsidP="0088144D">
            <w:pPr>
              <w:pStyle w:val="ListParagraph"/>
              <w:keepNext/>
              <w:numPr>
                <w:ilvl w:val="0"/>
                <w:numId w:val="2"/>
              </w:numPr>
              <w:rPr>
                <w:rFonts w:cs="Times New Roman"/>
              </w:rPr>
            </w:pPr>
            <w:r w:rsidRPr="00472EB1">
              <w:rPr>
                <w:rFonts w:cs="Times New Roman"/>
              </w:rPr>
              <w:t>Low Capacity</w:t>
            </w:r>
          </w:p>
          <w:p w:rsidR="000728F2" w:rsidRPr="00472EB1" w:rsidRDefault="000728F2" w:rsidP="0088144D">
            <w:pPr>
              <w:pStyle w:val="ListParagraph"/>
              <w:keepNext/>
              <w:numPr>
                <w:ilvl w:val="0"/>
                <w:numId w:val="2"/>
              </w:numPr>
              <w:rPr>
                <w:rFonts w:cs="Times New Roman"/>
              </w:rPr>
            </w:pPr>
            <w:r w:rsidRPr="00472EB1">
              <w:rPr>
                <w:rFonts w:cs="Times New Roman"/>
              </w:rPr>
              <w:t>Medium Capacity</w:t>
            </w:r>
          </w:p>
          <w:p w:rsidR="000728F2" w:rsidRPr="00472EB1" w:rsidRDefault="000728F2" w:rsidP="0088144D">
            <w:pPr>
              <w:pStyle w:val="ListParagraph"/>
              <w:keepNext/>
              <w:numPr>
                <w:ilvl w:val="0"/>
                <w:numId w:val="2"/>
              </w:numPr>
              <w:rPr>
                <w:rFonts w:cs="Times New Roman"/>
              </w:rPr>
            </w:pPr>
            <w:r w:rsidRPr="00472EB1">
              <w:rPr>
                <w:rFonts w:cs="Times New Roman"/>
              </w:rPr>
              <w:t>High Capacity</w:t>
            </w:r>
          </w:p>
          <w:p w:rsidR="000728F2" w:rsidRPr="00472EB1" w:rsidRDefault="000728F2" w:rsidP="0088144D">
            <w:pPr>
              <w:pStyle w:val="ListParagraph"/>
              <w:keepNext/>
              <w:numPr>
                <w:ilvl w:val="0"/>
                <w:numId w:val="2"/>
              </w:numPr>
              <w:rPr>
                <w:rFonts w:cs="Times New Roman"/>
              </w:rPr>
            </w:pPr>
            <w:r w:rsidRPr="00472EB1">
              <w:rPr>
                <w:rFonts w:cs="Times New Roman"/>
              </w:rPr>
              <w:t>Very High Capacity</w:t>
            </w:r>
          </w:p>
          <w:p w:rsidR="000728F2" w:rsidRPr="00EF5702" w:rsidRDefault="005A1016" w:rsidP="002127E2">
            <w:pPr>
              <w:pStyle w:val="ListParagraph"/>
              <w:keepNext/>
              <w:numPr>
                <w:ilvl w:val="0"/>
                <w:numId w:val="2"/>
              </w:numPr>
              <w:rPr>
                <w:rFonts w:cs="Times New Roman"/>
              </w:rPr>
            </w:pPr>
            <w:r w:rsidRPr="00472EB1">
              <w:rPr>
                <w:rFonts w:cs="Times New Roman"/>
              </w:rPr>
              <w:t>Unable to Assess</w:t>
            </w:r>
          </w:p>
        </w:tc>
        <w:tc>
          <w:tcPr>
            <w:tcW w:w="3337" w:type="dxa"/>
            <w:shd w:val="clear" w:color="auto" w:fill="C9E7A7"/>
            <w:vAlign w:val="center"/>
          </w:tcPr>
          <w:p w:rsidR="000728F2" w:rsidRPr="00472EB1" w:rsidRDefault="000728F2" w:rsidP="002127E2">
            <w:pPr>
              <w:keepNext/>
              <w:rPr>
                <w:rFonts w:cs="Times New Roman"/>
                <w:b/>
              </w:rPr>
            </w:pPr>
            <w:r w:rsidRPr="00472EB1">
              <w:rPr>
                <w:rFonts w:cs="Times New Roman"/>
                <w:b/>
              </w:rPr>
              <w:t>Priority Level:</w:t>
            </w:r>
          </w:p>
          <w:p w:rsidR="000728F2" w:rsidRPr="00472EB1" w:rsidRDefault="005A1016" w:rsidP="0088144D">
            <w:pPr>
              <w:pStyle w:val="ListParagraph"/>
              <w:keepNext/>
              <w:numPr>
                <w:ilvl w:val="0"/>
                <w:numId w:val="3"/>
              </w:numPr>
              <w:rPr>
                <w:rFonts w:cs="Times New Roman"/>
              </w:rPr>
            </w:pPr>
            <w:r w:rsidRPr="00472EB1">
              <w:rPr>
                <w:rFonts w:cs="Times New Roman"/>
              </w:rPr>
              <w:t>Very Low</w:t>
            </w:r>
            <w:r w:rsidR="000728F2" w:rsidRPr="00472EB1">
              <w:rPr>
                <w:rFonts w:cs="Times New Roman"/>
              </w:rPr>
              <w:t xml:space="preserve"> Priority</w:t>
            </w:r>
          </w:p>
          <w:p w:rsidR="000728F2" w:rsidRPr="00472EB1" w:rsidRDefault="000728F2" w:rsidP="0088144D">
            <w:pPr>
              <w:pStyle w:val="ListParagraph"/>
              <w:keepNext/>
              <w:numPr>
                <w:ilvl w:val="0"/>
                <w:numId w:val="3"/>
              </w:numPr>
              <w:rPr>
                <w:rFonts w:cs="Times New Roman"/>
              </w:rPr>
            </w:pPr>
            <w:r w:rsidRPr="00472EB1">
              <w:rPr>
                <w:rFonts w:cs="Times New Roman"/>
              </w:rPr>
              <w:t>Low Priority</w:t>
            </w:r>
          </w:p>
          <w:p w:rsidR="000728F2" w:rsidRPr="00472EB1" w:rsidRDefault="000728F2" w:rsidP="0088144D">
            <w:pPr>
              <w:pStyle w:val="ListParagraph"/>
              <w:keepNext/>
              <w:numPr>
                <w:ilvl w:val="0"/>
                <w:numId w:val="3"/>
              </w:numPr>
              <w:rPr>
                <w:rFonts w:cs="Times New Roman"/>
              </w:rPr>
            </w:pPr>
            <w:r w:rsidRPr="00472EB1">
              <w:rPr>
                <w:rFonts w:cs="Times New Roman"/>
              </w:rPr>
              <w:t>Medium Priority</w:t>
            </w:r>
          </w:p>
          <w:p w:rsidR="000728F2" w:rsidRPr="00472EB1" w:rsidRDefault="000728F2" w:rsidP="0088144D">
            <w:pPr>
              <w:pStyle w:val="ListParagraph"/>
              <w:keepNext/>
              <w:numPr>
                <w:ilvl w:val="0"/>
                <w:numId w:val="3"/>
              </w:numPr>
              <w:rPr>
                <w:rFonts w:cs="Times New Roman"/>
              </w:rPr>
            </w:pPr>
            <w:r w:rsidRPr="00472EB1">
              <w:rPr>
                <w:rFonts w:cs="Times New Roman"/>
              </w:rPr>
              <w:t>High Priority</w:t>
            </w:r>
          </w:p>
          <w:p w:rsidR="000728F2" w:rsidRPr="00472EB1" w:rsidRDefault="005A1016" w:rsidP="0088144D">
            <w:pPr>
              <w:pStyle w:val="ListParagraph"/>
              <w:keepNext/>
              <w:numPr>
                <w:ilvl w:val="0"/>
                <w:numId w:val="3"/>
              </w:numPr>
              <w:rPr>
                <w:rFonts w:cs="Times New Roman"/>
              </w:rPr>
            </w:pPr>
            <w:r w:rsidRPr="00472EB1">
              <w:rPr>
                <w:rFonts w:cs="Times New Roman"/>
              </w:rPr>
              <w:t>Very High Priority</w:t>
            </w:r>
          </w:p>
          <w:p w:rsidR="000728F2" w:rsidRPr="00EF5702" w:rsidRDefault="005A1016" w:rsidP="002127E2">
            <w:pPr>
              <w:pStyle w:val="ListParagraph"/>
              <w:keepNext/>
              <w:numPr>
                <w:ilvl w:val="0"/>
                <w:numId w:val="3"/>
              </w:numPr>
              <w:rPr>
                <w:rFonts w:cs="Times New Roman"/>
              </w:rPr>
            </w:pPr>
            <w:r w:rsidRPr="00472EB1">
              <w:rPr>
                <w:rFonts w:cs="Times New Roman"/>
              </w:rPr>
              <w:t>Unable to Assess</w:t>
            </w:r>
          </w:p>
        </w:tc>
      </w:tr>
      <w:tr w:rsidR="000F269C" w:rsidRPr="00472EB1" w:rsidTr="001D6314">
        <w:tc>
          <w:tcPr>
            <w:tcW w:w="13089" w:type="dxa"/>
            <w:gridSpan w:val="3"/>
            <w:shd w:val="clear" w:color="auto" w:fill="D9D9D9" w:themeFill="background1" w:themeFillShade="D9"/>
          </w:tcPr>
          <w:p w:rsidR="000F269C" w:rsidRPr="00472EB1" w:rsidRDefault="000F269C" w:rsidP="005A1016">
            <w:pPr>
              <w:rPr>
                <w:rFonts w:cs="Times New Roman"/>
                <w:b/>
              </w:rPr>
            </w:pPr>
            <w:r w:rsidRPr="00472EB1">
              <w:rPr>
                <w:rFonts w:cs="Times New Roman"/>
                <w:b/>
              </w:rPr>
              <w:t>Areas Related to the Delivery of Patient-Centered Care</w:t>
            </w:r>
          </w:p>
        </w:tc>
      </w:tr>
      <w:tr w:rsidR="000728F2" w:rsidRPr="00472EB1" w:rsidTr="001D6314">
        <w:tc>
          <w:tcPr>
            <w:tcW w:w="6415" w:type="dxa"/>
          </w:tcPr>
          <w:p w:rsidR="000728F2" w:rsidRPr="00447C9D" w:rsidRDefault="000728F2" w:rsidP="00447C9D">
            <w:pPr>
              <w:rPr>
                <w:rFonts w:cs="Times New Roman"/>
              </w:rPr>
            </w:pPr>
            <w:r w:rsidRPr="00447C9D">
              <w:rPr>
                <w:rFonts w:cs="Times New Roman"/>
              </w:rPr>
              <w:t>Developing a practice-wide vision with concrete goals and objectives</w:t>
            </w: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</w:tr>
      <w:tr w:rsidR="000728F2" w:rsidRPr="00472EB1" w:rsidTr="001D6314">
        <w:tc>
          <w:tcPr>
            <w:tcW w:w="6415" w:type="dxa"/>
          </w:tcPr>
          <w:p w:rsidR="000728F2" w:rsidRPr="00447C9D" w:rsidRDefault="000728F2" w:rsidP="00447C9D">
            <w:pPr>
              <w:rPr>
                <w:rFonts w:cs="Times New Roman"/>
              </w:rPr>
            </w:pPr>
            <w:r w:rsidRPr="00447C9D">
              <w:rPr>
                <w:rFonts w:cs="Times New Roman"/>
              </w:rPr>
              <w:t>Enhancing the use of performance monitoring data and quality improvement practices</w:t>
            </w: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</w:tr>
      <w:tr w:rsidR="000728F2" w:rsidRPr="00472EB1" w:rsidTr="001D6314">
        <w:tc>
          <w:tcPr>
            <w:tcW w:w="6415" w:type="dxa"/>
          </w:tcPr>
          <w:p w:rsidR="000728F2" w:rsidRPr="00447C9D" w:rsidRDefault="000728F2" w:rsidP="00447C9D">
            <w:pPr>
              <w:rPr>
                <w:rFonts w:cs="Times New Roman"/>
              </w:rPr>
            </w:pPr>
            <w:r w:rsidRPr="00447C9D">
              <w:rPr>
                <w:rFonts w:cs="Times New Roman"/>
              </w:rPr>
              <w:t>Enhancing the coordination of care through the use of provider teams and improved referrals</w:t>
            </w: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</w:tr>
      <w:tr w:rsidR="000728F2" w:rsidRPr="00472EB1" w:rsidTr="001D6314">
        <w:tc>
          <w:tcPr>
            <w:tcW w:w="6415" w:type="dxa"/>
          </w:tcPr>
          <w:p w:rsidR="000728F2" w:rsidRPr="00447C9D" w:rsidRDefault="000728F2" w:rsidP="00447C9D">
            <w:pPr>
              <w:rPr>
                <w:rFonts w:cs="Times New Roman"/>
              </w:rPr>
            </w:pPr>
            <w:r w:rsidRPr="00447C9D">
              <w:rPr>
                <w:rFonts w:cs="Times New Roman"/>
              </w:rPr>
              <w:t>Linking each patient to a care team and a primary care clinician</w:t>
            </w: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</w:tr>
      <w:tr w:rsidR="000728F2" w:rsidRPr="00472EB1" w:rsidTr="001D6314">
        <w:tc>
          <w:tcPr>
            <w:tcW w:w="6415" w:type="dxa"/>
          </w:tcPr>
          <w:p w:rsidR="000728F2" w:rsidRPr="00447C9D" w:rsidRDefault="000728F2" w:rsidP="00447C9D">
            <w:pPr>
              <w:rPr>
                <w:rFonts w:cs="Times New Roman"/>
              </w:rPr>
            </w:pPr>
            <w:r w:rsidRPr="00447C9D">
              <w:rPr>
                <w:rFonts w:cs="Times New Roman"/>
              </w:rPr>
              <w:t>Creating teams with well-trained clinical support staff to add primary care capacity</w:t>
            </w: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</w:tr>
      <w:tr w:rsidR="000728F2" w:rsidRPr="00472EB1" w:rsidTr="001D6314">
        <w:tc>
          <w:tcPr>
            <w:tcW w:w="6415" w:type="dxa"/>
          </w:tcPr>
          <w:p w:rsidR="000728F2" w:rsidRPr="00447C9D" w:rsidRDefault="000728F2" w:rsidP="00447C9D">
            <w:pPr>
              <w:rPr>
                <w:rFonts w:cs="Times New Roman"/>
              </w:rPr>
            </w:pPr>
            <w:r w:rsidRPr="00447C9D">
              <w:rPr>
                <w:rFonts w:cs="Times New Roman"/>
              </w:rPr>
              <w:t>More effectively engaging patients on clinical decision-making regarding their care</w:t>
            </w: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</w:tr>
      <w:tr w:rsidR="000728F2" w:rsidRPr="00472EB1" w:rsidTr="001D6314">
        <w:tc>
          <w:tcPr>
            <w:tcW w:w="6415" w:type="dxa"/>
          </w:tcPr>
          <w:p w:rsidR="000728F2" w:rsidRPr="00447C9D" w:rsidRDefault="000728F2" w:rsidP="00447C9D">
            <w:pPr>
              <w:rPr>
                <w:rFonts w:cs="Times New Roman"/>
              </w:rPr>
            </w:pPr>
            <w:r w:rsidRPr="00447C9D">
              <w:rPr>
                <w:rFonts w:cs="Times New Roman"/>
              </w:rPr>
              <w:t>Periodically checking the practice registry to identify patients who are due for routine services</w:t>
            </w: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</w:tr>
      <w:tr w:rsidR="000F269C" w:rsidRPr="00472EB1" w:rsidTr="001D6314">
        <w:tc>
          <w:tcPr>
            <w:tcW w:w="13089" w:type="dxa"/>
            <w:gridSpan w:val="3"/>
            <w:shd w:val="clear" w:color="auto" w:fill="D9D9D9" w:themeFill="background1" w:themeFillShade="D9"/>
          </w:tcPr>
          <w:p w:rsidR="000F269C" w:rsidRPr="00472EB1" w:rsidRDefault="000F269C" w:rsidP="005A1016">
            <w:pPr>
              <w:rPr>
                <w:rFonts w:cs="Times New Roman"/>
                <w:b/>
              </w:rPr>
            </w:pPr>
            <w:r w:rsidRPr="00472EB1">
              <w:rPr>
                <w:rFonts w:cs="Times New Roman"/>
                <w:b/>
              </w:rPr>
              <w:t>Areas Related to HIV Care and Treatment</w:t>
            </w:r>
          </w:p>
        </w:tc>
      </w:tr>
      <w:tr w:rsidR="000728F2" w:rsidRPr="00472EB1" w:rsidTr="001D6314">
        <w:tc>
          <w:tcPr>
            <w:tcW w:w="6415" w:type="dxa"/>
          </w:tcPr>
          <w:p w:rsidR="000728F2" w:rsidRPr="00447C9D" w:rsidRDefault="000728F2" w:rsidP="00447C9D">
            <w:pPr>
              <w:rPr>
                <w:rFonts w:cs="Times New Roman"/>
              </w:rPr>
            </w:pPr>
            <w:r w:rsidRPr="00447C9D">
              <w:rPr>
                <w:rFonts w:cs="Times New Roman"/>
              </w:rPr>
              <w:t>Providing primary medical care to patients with HIV</w:t>
            </w: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</w:tr>
      <w:tr w:rsidR="000728F2" w:rsidRPr="00472EB1" w:rsidTr="001D6314">
        <w:tc>
          <w:tcPr>
            <w:tcW w:w="6415" w:type="dxa"/>
          </w:tcPr>
          <w:p w:rsidR="000728F2" w:rsidRPr="00447C9D" w:rsidRDefault="000728F2" w:rsidP="00447C9D">
            <w:pPr>
              <w:rPr>
                <w:rFonts w:cs="Times New Roman"/>
              </w:rPr>
            </w:pPr>
            <w:r w:rsidRPr="00447C9D">
              <w:rPr>
                <w:rFonts w:cs="Times New Roman"/>
              </w:rPr>
              <w:t>Initiating antiretroviral therapy</w:t>
            </w: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</w:tr>
      <w:tr w:rsidR="000728F2" w:rsidRPr="00472EB1" w:rsidTr="001D6314">
        <w:tc>
          <w:tcPr>
            <w:tcW w:w="6415" w:type="dxa"/>
          </w:tcPr>
          <w:p w:rsidR="000728F2" w:rsidRPr="00447C9D" w:rsidRDefault="000728F2" w:rsidP="00447C9D">
            <w:pPr>
              <w:rPr>
                <w:rFonts w:cs="Times New Roman"/>
              </w:rPr>
            </w:pPr>
            <w:r w:rsidRPr="00447C9D">
              <w:rPr>
                <w:rFonts w:cs="Times New Roman"/>
              </w:rPr>
              <w:t>Conducting adherence counseling and monitor adherence</w:t>
            </w: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</w:tr>
      <w:tr w:rsidR="000728F2" w:rsidRPr="00472EB1" w:rsidTr="001D6314">
        <w:tc>
          <w:tcPr>
            <w:tcW w:w="6415" w:type="dxa"/>
          </w:tcPr>
          <w:p w:rsidR="000728F2" w:rsidRPr="00447C9D" w:rsidRDefault="000728F2" w:rsidP="00447C9D">
            <w:pPr>
              <w:rPr>
                <w:rFonts w:cs="Times New Roman"/>
              </w:rPr>
            </w:pPr>
            <w:r w:rsidRPr="00447C9D">
              <w:rPr>
                <w:rFonts w:cs="Times New Roman"/>
              </w:rPr>
              <w:t>Managing HIV treatment when drug resistance is present</w:t>
            </w: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</w:tr>
      <w:tr w:rsidR="000728F2" w:rsidRPr="00472EB1" w:rsidTr="001D6314">
        <w:tc>
          <w:tcPr>
            <w:tcW w:w="6415" w:type="dxa"/>
          </w:tcPr>
          <w:p w:rsidR="000728F2" w:rsidRPr="00447C9D" w:rsidRDefault="000728F2" w:rsidP="00447C9D">
            <w:pPr>
              <w:rPr>
                <w:rFonts w:cs="Times New Roman"/>
              </w:rPr>
            </w:pPr>
            <w:r w:rsidRPr="00447C9D">
              <w:rPr>
                <w:rFonts w:cs="Times New Roman"/>
              </w:rPr>
              <w:t>Initiating care to prevent and treat co-morbid conditions (</w:t>
            </w:r>
            <w:r w:rsidR="005A1016" w:rsidRPr="00447C9D">
              <w:rPr>
                <w:rFonts w:cs="Times New Roman"/>
              </w:rPr>
              <w:t xml:space="preserve">e.g., </w:t>
            </w:r>
            <w:r w:rsidRPr="00447C9D">
              <w:rPr>
                <w:rFonts w:cs="Times New Roman"/>
              </w:rPr>
              <w:t>opportunistic infections, cancer, etc.)</w:t>
            </w: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</w:tr>
      <w:tr w:rsidR="000728F2" w:rsidRPr="00472EB1" w:rsidTr="001D6314">
        <w:tc>
          <w:tcPr>
            <w:tcW w:w="6415" w:type="dxa"/>
          </w:tcPr>
          <w:p w:rsidR="000728F2" w:rsidRPr="00447C9D" w:rsidRDefault="000728F2" w:rsidP="00447C9D">
            <w:pPr>
              <w:rPr>
                <w:rFonts w:cs="Times New Roman"/>
              </w:rPr>
            </w:pPr>
            <w:r w:rsidRPr="00447C9D">
              <w:rPr>
                <w:rFonts w:cs="Times New Roman"/>
              </w:rPr>
              <w:t>Achieving viral suppression among patients receiving HIV medical care</w:t>
            </w: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  <w:tc>
          <w:tcPr>
            <w:tcW w:w="3337" w:type="dxa"/>
            <w:vAlign w:val="center"/>
          </w:tcPr>
          <w:p w:rsidR="000728F2" w:rsidRPr="00472EB1" w:rsidRDefault="000728F2" w:rsidP="005A1016">
            <w:pPr>
              <w:rPr>
                <w:rFonts w:cs="Times New Roman"/>
              </w:rPr>
            </w:pPr>
          </w:p>
        </w:tc>
      </w:tr>
    </w:tbl>
    <w:p w:rsidR="006E107B" w:rsidRDefault="006E107B" w:rsidP="008366AE">
      <w:pPr>
        <w:rPr>
          <w:rFonts w:cs="Times New Roman"/>
        </w:rPr>
      </w:pPr>
    </w:p>
    <w:p w:rsidR="00BD7E72" w:rsidRPr="00472EB1" w:rsidRDefault="00BD7E72" w:rsidP="00BD7E72">
      <w:pPr>
        <w:pStyle w:val="Heading1"/>
        <w:rPr>
          <w:rFonts w:cs="Times New Roman"/>
        </w:rPr>
      </w:pPr>
      <w:r>
        <w:t>Thank you for completing this survey! The information you provided will help us with program planning and measuring the effectiveness of our work!</w:t>
      </w:r>
    </w:p>
    <w:sectPr w:rsidR="00BD7E72" w:rsidRPr="00472EB1" w:rsidSect="008366AE">
      <w:headerReference w:type="default" r:id="rId12"/>
      <w:pgSz w:w="15840" w:h="12240" w:orient="landscape"/>
      <w:pgMar w:top="1440" w:right="1440" w:bottom="1440" w:left="1440" w:header="792" w:footer="6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22" w:rsidRDefault="00E06422">
      <w:r>
        <w:separator/>
      </w:r>
    </w:p>
  </w:endnote>
  <w:endnote w:type="continuationSeparator" w:id="0">
    <w:p w:rsidR="00E06422" w:rsidRDefault="00E0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21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CBA" w:rsidRDefault="00B60C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4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0CBA" w:rsidRDefault="00B60CB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22" w:rsidRDefault="00E06422">
      <w:r>
        <w:separator/>
      </w:r>
    </w:p>
  </w:footnote>
  <w:footnote w:type="continuationSeparator" w:id="0">
    <w:p w:rsidR="00E06422" w:rsidRDefault="00E06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B1" w:rsidRDefault="00472EB1" w:rsidP="00472EB1">
    <w:pPr>
      <w:pStyle w:val="Header"/>
    </w:pPr>
  </w:p>
  <w:p w:rsidR="00472EB1" w:rsidRDefault="00472EB1" w:rsidP="00472E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3C7006" wp14:editId="49A267A0">
              <wp:simplePos x="0" y="0"/>
              <wp:positionH relativeFrom="column">
                <wp:posOffset>-76200</wp:posOffset>
              </wp:positionH>
              <wp:positionV relativeFrom="paragraph">
                <wp:posOffset>-254635</wp:posOffset>
              </wp:positionV>
              <wp:extent cx="6099048" cy="46634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048" cy="466344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2D050"/>
                          </a:gs>
                          <a:gs pos="76000">
                            <a:srgbClr val="C9E7A7"/>
                          </a:gs>
                          <a:gs pos="100000">
                            <a:srgbClr val="E7F4D8"/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72EB1" w:rsidRPr="00892424" w:rsidRDefault="00472EB1" w:rsidP="00332330">
                          <w:pPr>
                            <w:pStyle w:val="Header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68AD6C" wp14:editId="13D1E72C">
                                <wp:extent cx="1365397" cy="523875"/>
                                <wp:effectExtent l="0" t="0" r="635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ETC_Program-WHITE-outline-01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7355" cy="5246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C70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20.05pt;width:480.25pt;height:3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" fillcolor="#92d050" stroked="f" strokeweight=".5pt">
              <v:fill color2="#e7f4d8" rotate="t" focusposition="1,1" focussize="" colors="0 #92d050;49807f #c9e7a7;1 #e7f4d8" focus="100%" type="gradientRadial"/>
              <v:textbox>
                <w:txbxContent>
                  <w:p w:rsidR="00472EB1" w:rsidRPr="00892424" w:rsidRDefault="00472EB1" w:rsidP="00332330">
                    <w:pPr>
                      <w:pStyle w:val="Header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D68AD6C" wp14:editId="13D1E72C">
                          <wp:extent cx="1365397" cy="523875"/>
                          <wp:effectExtent l="0" t="0" r="635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ETC_Program-WHITE-outline-01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7355" cy="5246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72EB1" w:rsidRDefault="00472EB1">
    <w:pPr>
      <w:pStyle w:val="Header"/>
    </w:pPr>
    <w:r>
      <w:br/>
    </w:r>
  </w:p>
  <w:p w:rsidR="00B60CBA" w:rsidRDefault="00B60CB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63" w:rsidRDefault="00E37763" w:rsidP="00472E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6E4FF8" wp14:editId="00FEDE0D">
              <wp:simplePos x="0" y="0"/>
              <wp:positionH relativeFrom="column">
                <wp:posOffset>-76200</wp:posOffset>
              </wp:positionH>
              <wp:positionV relativeFrom="paragraph">
                <wp:posOffset>-83820</wp:posOffset>
              </wp:positionV>
              <wp:extent cx="8814816" cy="466344"/>
              <wp:effectExtent l="0" t="0" r="571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14816" cy="466344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2D050"/>
                          </a:gs>
                          <a:gs pos="76000">
                            <a:srgbClr val="C9E7A7"/>
                          </a:gs>
                          <a:gs pos="100000">
                            <a:srgbClr val="E7F4D8"/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37763" w:rsidRPr="00892424" w:rsidRDefault="00E37763" w:rsidP="00332330">
                          <w:pPr>
                            <w:pStyle w:val="Header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3CBD5" wp14:editId="173F9A2D">
                                <wp:extent cx="1365397" cy="523875"/>
                                <wp:effectExtent l="0" t="0" r="635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ETC_Program-WHITE-outline-01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7355" cy="5246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E4F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pt;margin-top:-6.6pt;width:694.1pt;height:36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" fillcolor="#92d050" stroked="f" strokeweight=".5pt">
              <v:fill color2="#e7f4d8" rotate="t" focusposition="1,1" focussize="" colors="0 #92d050;49807f #c9e7a7;1 #e7f4d8" focus="100%" type="gradientRadial"/>
              <v:textbox>
                <w:txbxContent>
                  <w:p w:rsidR="00E37763" w:rsidRPr="00892424" w:rsidRDefault="00E37763" w:rsidP="00332330">
                    <w:pPr>
                      <w:pStyle w:val="Header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BD3CBD5" wp14:editId="173F9A2D">
                          <wp:extent cx="1365397" cy="523875"/>
                          <wp:effectExtent l="0" t="0" r="635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ETC_Program-WHITE-outline-01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7355" cy="5246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37763" w:rsidRDefault="00E37763" w:rsidP="00472EB1">
    <w:pPr>
      <w:pStyle w:val="Header"/>
    </w:pPr>
  </w:p>
  <w:p w:rsidR="00E37763" w:rsidRDefault="00E37763">
    <w:pPr>
      <w:pStyle w:val="Header"/>
    </w:pPr>
    <w:r>
      <w:br/>
    </w:r>
  </w:p>
  <w:p w:rsidR="00E37763" w:rsidRDefault="00E37763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4E" w:rsidRDefault="0064044E" w:rsidP="00472EB1">
    <w:pPr>
      <w:pStyle w:val="Header"/>
    </w:pPr>
  </w:p>
  <w:p w:rsidR="0064044E" w:rsidRDefault="0064044E" w:rsidP="00472E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FEC008E" wp14:editId="1BDE3309">
              <wp:simplePos x="0" y="0"/>
              <wp:positionH relativeFrom="column">
                <wp:posOffset>76200</wp:posOffset>
              </wp:positionH>
              <wp:positionV relativeFrom="paragraph">
                <wp:posOffset>-102235</wp:posOffset>
              </wp:positionV>
              <wp:extent cx="6096000" cy="466725"/>
              <wp:effectExtent l="0" t="0" r="0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4667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2D050"/>
                          </a:gs>
                          <a:gs pos="76000">
                            <a:srgbClr val="C9E7A7"/>
                          </a:gs>
                          <a:gs pos="100000">
                            <a:srgbClr val="E7F4D8"/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4044E" w:rsidRPr="00892424" w:rsidRDefault="0064044E" w:rsidP="0064044E">
                          <w:pPr>
                            <w:pStyle w:val="Header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6BD07D" wp14:editId="602A106B">
                                <wp:extent cx="1365397" cy="523875"/>
                                <wp:effectExtent l="0" t="0" r="635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ETC_Program-WHITE-outline-01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7355" cy="5246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C008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6pt;margin-top:-8.05pt;width:480pt;height:3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" fillcolor="#92d050" stroked="f" strokeweight=".5pt">
              <v:fill color2="#e7f4d8" rotate="t" focusposition="1,1" focussize="" colors="0 #92d050;49807f #c9e7a7;1 #e7f4d8" focus="100%" type="gradientRadial"/>
              <v:textbox>
                <w:txbxContent>
                  <w:p w:rsidR="0064044E" w:rsidRPr="00892424" w:rsidRDefault="0064044E" w:rsidP="0064044E">
                    <w:pPr>
                      <w:pStyle w:val="Header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16BD07D" wp14:editId="602A106B">
                          <wp:extent cx="1365397" cy="523875"/>
                          <wp:effectExtent l="0" t="0" r="635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ETC_Program-WHITE-outline-01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7355" cy="5246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4044E" w:rsidRDefault="0064044E">
    <w:pPr>
      <w:pStyle w:val="Header"/>
    </w:pPr>
    <w:r>
      <w:br/>
    </w:r>
  </w:p>
  <w:p w:rsidR="0064044E" w:rsidRDefault="0064044E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EC" w:rsidRDefault="008C48EC" w:rsidP="00472E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A5FBD28" wp14:editId="65E8680B">
              <wp:simplePos x="0" y="0"/>
              <wp:positionH relativeFrom="column">
                <wp:posOffset>-85725</wp:posOffset>
              </wp:positionH>
              <wp:positionV relativeFrom="paragraph">
                <wp:posOffset>68580</wp:posOffset>
              </wp:positionV>
              <wp:extent cx="8375904" cy="466344"/>
              <wp:effectExtent l="0" t="0" r="635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75904" cy="466344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2D050"/>
                          </a:gs>
                          <a:gs pos="76000">
                            <a:srgbClr val="C9E7A7"/>
                          </a:gs>
                          <a:gs pos="100000">
                            <a:srgbClr val="E7F4D8"/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C48EC" w:rsidRPr="00892424" w:rsidRDefault="008C48EC" w:rsidP="0064044E">
                          <w:pPr>
                            <w:pStyle w:val="Header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29320D" wp14:editId="26721283">
                                <wp:extent cx="1365397" cy="523875"/>
                                <wp:effectExtent l="0" t="0" r="635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ETC_Program-WHITE-outline-01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7355" cy="5246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FBD2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6.75pt;margin-top:5.4pt;width:659.5pt;height:36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" fillcolor="#92d050" stroked="f" strokeweight=".5pt">
              <v:fill color2="#e7f4d8" rotate="t" focusposition="1,1" focussize="" colors="0 #92d050;49807f #c9e7a7;1 #e7f4d8" focus="100%" type="gradientRadial"/>
              <v:textbox>
                <w:txbxContent>
                  <w:p w:rsidR="008C48EC" w:rsidRPr="00892424" w:rsidRDefault="008C48EC" w:rsidP="0064044E">
                    <w:pPr>
                      <w:pStyle w:val="Header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29320D" wp14:editId="26721283">
                          <wp:extent cx="1365397" cy="523875"/>
                          <wp:effectExtent l="0" t="0" r="635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ETC_Program-WHITE-outline-01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7355" cy="5246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C48EC" w:rsidRDefault="008C48EC" w:rsidP="00472EB1">
    <w:pPr>
      <w:pStyle w:val="Header"/>
    </w:pPr>
  </w:p>
  <w:p w:rsidR="008C48EC" w:rsidRDefault="008C48EC">
    <w:pPr>
      <w:pStyle w:val="Header"/>
    </w:pPr>
    <w:r>
      <w:br/>
    </w:r>
  </w:p>
  <w:p w:rsidR="008C48EC" w:rsidRDefault="008C48E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1DB"/>
    <w:multiLevelType w:val="hybridMultilevel"/>
    <w:tmpl w:val="18027264"/>
    <w:lvl w:ilvl="0" w:tplc="40324F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73BCD"/>
    <w:multiLevelType w:val="hybridMultilevel"/>
    <w:tmpl w:val="D382B438"/>
    <w:lvl w:ilvl="0" w:tplc="40324F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9583D"/>
    <w:multiLevelType w:val="hybridMultilevel"/>
    <w:tmpl w:val="E542DB08"/>
    <w:lvl w:ilvl="0" w:tplc="40324F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74C1B"/>
    <w:multiLevelType w:val="hybridMultilevel"/>
    <w:tmpl w:val="F5E61F0E"/>
    <w:lvl w:ilvl="0" w:tplc="40324F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971DA"/>
    <w:multiLevelType w:val="hybridMultilevel"/>
    <w:tmpl w:val="0F126386"/>
    <w:lvl w:ilvl="0" w:tplc="40324F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13745"/>
    <w:multiLevelType w:val="hybridMultilevel"/>
    <w:tmpl w:val="364ED7FA"/>
    <w:lvl w:ilvl="0" w:tplc="174032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40324F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514E6"/>
    <w:multiLevelType w:val="hybridMultilevel"/>
    <w:tmpl w:val="DE20170A"/>
    <w:lvl w:ilvl="0" w:tplc="40324F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50163"/>
    <w:multiLevelType w:val="hybridMultilevel"/>
    <w:tmpl w:val="C85E4F5E"/>
    <w:lvl w:ilvl="0" w:tplc="174032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40324F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D2AB1"/>
    <w:multiLevelType w:val="hybridMultilevel"/>
    <w:tmpl w:val="0352D986"/>
    <w:lvl w:ilvl="0" w:tplc="40324F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0715D"/>
    <w:multiLevelType w:val="hybridMultilevel"/>
    <w:tmpl w:val="B2C4BD8C"/>
    <w:lvl w:ilvl="0" w:tplc="1D9C62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40324F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97D8DC34">
      <w:start w:val="1"/>
      <w:numFmt w:val="decimal"/>
      <w:lvlText w:val="%5"/>
      <w:lvlJc w:val="left"/>
      <w:pPr>
        <w:ind w:left="3240" w:hanging="360"/>
      </w:pPr>
      <w:rPr>
        <w:rFonts w:asciiTheme="minorHAnsi" w:eastAsiaTheme="minorHAnsi" w:hAnsiTheme="minorHAnsi"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8207EC"/>
    <w:multiLevelType w:val="hybridMultilevel"/>
    <w:tmpl w:val="152A325C"/>
    <w:lvl w:ilvl="0" w:tplc="40324FB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CC7444"/>
    <w:multiLevelType w:val="hybridMultilevel"/>
    <w:tmpl w:val="5D8C1E7A"/>
    <w:lvl w:ilvl="0" w:tplc="40324F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77949"/>
    <w:multiLevelType w:val="hybridMultilevel"/>
    <w:tmpl w:val="1BA018BE"/>
    <w:lvl w:ilvl="0" w:tplc="1D9C62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97D8DC34">
      <w:start w:val="1"/>
      <w:numFmt w:val="decimal"/>
      <w:lvlText w:val="%5"/>
      <w:lvlJc w:val="left"/>
      <w:pPr>
        <w:ind w:left="3240" w:hanging="360"/>
      </w:pPr>
      <w:rPr>
        <w:rFonts w:asciiTheme="minorHAnsi" w:eastAsiaTheme="minorHAnsi" w:hAnsiTheme="minorHAnsi"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843B2F"/>
    <w:multiLevelType w:val="hybridMultilevel"/>
    <w:tmpl w:val="550E4A8E"/>
    <w:lvl w:ilvl="0" w:tplc="40324F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9E2E79"/>
    <w:multiLevelType w:val="hybridMultilevel"/>
    <w:tmpl w:val="1B784EB0"/>
    <w:lvl w:ilvl="0" w:tplc="40324FB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543F12"/>
    <w:multiLevelType w:val="hybridMultilevel"/>
    <w:tmpl w:val="9FD63C94"/>
    <w:lvl w:ilvl="0" w:tplc="40324F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3A71F1"/>
    <w:multiLevelType w:val="hybridMultilevel"/>
    <w:tmpl w:val="D5C45CE8"/>
    <w:lvl w:ilvl="0" w:tplc="40324F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96056C"/>
    <w:multiLevelType w:val="hybridMultilevel"/>
    <w:tmpl w:val="70A030F6"/>
    <w:lvl w:ilvl="0" w:tplc="40324F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0667D0"/>
    <w:multiLevelType w:val="hybridMultilevel"/>
    <w:tmpl w:val="0CCE9004"/>
    <w:lvl w:ilvl="0" w:tplc="174032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8272D"/>
    <w:multiLevelType w:val="hybridMultilevel"/>
    <w:tmpl w:val="534AC6B6"/>
    <w:lvl w:ilvl="0" w:tplc="40324F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296C1F"/>
    <w:multiLevelType w:val="hybridMultilevel"/>
    <w:tmpl w:val="239C6248"/>
    <w:lvl w:ilvl="0" w:tplc="72047D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C051F2"/>
    <w:multiLevelType w:val="hybridMultilevel"/>
    <w:tmpl w:val="0E567408"/>
    <w:lvl w:ilvl="0" w:tplc="40324F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87A93"/>
    <w:multiLevelType w:val="hybridMultilevel"/>
    <w:tmpl w:val="1BA018BE"/>
    <w:lvl w:ilvl="0" w:tplc="1D9C62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97D8DC34">
      <w:start w:val="1"/>
      <w:numFmt w:val="decimal"/>
      <w:lvlText w:val="%5"/>
      <w:lvlJc w:val="left"/>
      <w:pPr>
        <w:ind w:left="3240" w:hanging="360"/>
      </w:pPr>
      <w:rPr>
        <w:rFonts w:asciiTheme="minorHAnsi" w:eastAsiaTheme="minorHAnsi" w:hAnsiTheme="minorHAnsi"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146D77"/>
    <w:multiLevelType w:val="hybridMultilevel"/>
    <w:tmpl w:val="7B5A9ABE"/>
    <w:lvl w:ilvl="0" w:tplc="40324F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E135DE"/>
    <w:multiLevelType w:val="hybridMultilevel"/>
    <w:tmpl w:val="951CB9FE"/>
    <w:lvl w:ilvl="0" w:tplc="40324F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464283"/>
    <w:multiLevelType w:val="hybridMultilevel"/>
    <w:tmpl w:val="31561532"/>
    <w:lvl w:ilvl="0" w:tplc="3CB0B3DE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9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23"/>
  </w:num>
  <w:num w:numId="10">
    <w:abstractNumId w:val="13"/>
  </w:num>
  <w:num w:numId="11">
    <w:abstractNumId w:val="5"/>
  </w:num>
  <w:num w:numId="12">
    <w:abstractNumId w:val="16"/>
  </w:num>
  <w:num w:numId="13">
    <w:abstractNumId w:val="17"/>
  </w:num>
  <w:num w:numId="14">
    <w:abstractNumId w:val="19"/>
  </w:num>
  <w:num w:numId="15">
    <w:abstractNumId w:val="7"/>
  </w:num>
  <w:num w:numId="16">
    <w:abstractNumId w:val="8"/>
  </w:num>
  <w:num w:numId="17">
    <w:abstractNumId w:val="2"/>
  </w:num>
  <w:num w:numId="18">
    <w:abstractNumId w:val="24"/>
  </w:num>
  <w:num w:numId="19">
    <w:abstractNumId w:val="1"/>
  </w:num>
  <w:num w:numId="20">
    <w:abstractNumId w:val="14"/>
  </w:num>
  <w:num w:numId="21">
    <w:abstractNumId w:val="10"/>
  </w:num>
  <w:num w:numId="22">
    <w:abstractNumId w:val="11"/>
  </w:num>
  <w:num w:numId="23">
    <w:abstractNumId w:val="4"/>
  </w:num>
  <w:num w:numId="24">
    <w:abstractNumId w:val="21"/>
  </w:num>
  <w:num w:numId="25">
    <w:abstractNumId w:val="20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80"/>
    <w:rsid w:val="00010D38"/>
    <w:rsid w:val="00037353"/>
    <w:rsid w:val="0003759C"/>
    <w:rsid w:val="00037DB9"/>
    <w:rsid w:val="000406D3"/>
    <w:rsid w:val="000519F4"/>
    <w:rsid w:val="00056D40"/>
    <w:rsid w:val="000728F2"/>
    <w:rsid w:val="00077320"/>
    <w:rsid w:val="000820E5"/>
    <w:rsid w:val="0008262A"/>
    <w:rsid w:val="0008636D"/>
    <w:rsid w:val="0008701E"/>
    <w:rsid w:val="000A64A6"/>
    <w:rsid w:val="000A6804"/>
    <w:rsid w:val="000A77BC"/>
    <w:rsid w:val="000A7FE5"/>
    <w:rsid w:val="000B1EC2"/>
    <w:rsid w:val="000B2DA2"/>
    <w:rsid w:val="000C189C"/>
    <w:rsid w:val="000D102A"/>
    <w:rsid w:val="000D2A49"/>
    <w:rsid w:val="000D3799"/>
    <w:rsid w:val="000E0AE3"/>
    <w:rsid w:val="000E2822"/>
    <w:rsid w:val="000F269C"/>
    <w:rsid w:val="000F2D7C"/>
    <w:rsid w:val="00115BCE"/>
    <w:rsid w:val="00120660"/>
    <w:rsid w:val="001336B0"/>
    <w:rsid w:val="00133B61"/>
    <w:rsid w:val="00134BDC"/>
    <w:rsid w:val="0014144A"/>
    <w:rsid w:val="00141D76"/>
    <w:rsid w:val="00142518"/>
    <w:rsid w:val="00145696"/>
    <w:rsid w:val="001476BD"/>
    <w:rsid w:val="001555A8"/>
    <w:rsid w:val="00156D7C"/>
    <w:rsid w:val="00162D84"/>
    <w:rsid w:val="00173DC5"/>
    <w:rsid w:val="0017573D"/>
    <w:rsid w:val="001924B0"/>
    <w:rsid w:val="00195B50"/>
    <w:rsid w:val="001A16C4"/>
    <w:rsid w:val="001A39FB"/>
    <w:rsid w:val="001A4F46"/>
    <w:rsid w:val="001A7533"/>
    <w:rsid w:val="001B0995"/>
    <w:rsid w:val="001C5E48"/>
    <w:rsid w:val="001D16FF"/>
    <w:rsid w:val="001D4E89"/>
    <w:rsid w:val="001D6314"/>
    <w:rsid w:val="001D73AA"/>
    <w:rsid w:val="001E5B28"/>
    <w:rsid w:val="001E5D8D"/>
    <w:rsid w:val="001F05D0"/>
    <w:rsid w:val="001F62EF"/>
    <w:rsid w:val="001F6434"/>
    <w:rsid w:val="001F78F1"/>
    <w:rsid w:val="0020041B"/>
    <w:rsid w:val="002075C1"/>
    <w:rsid w:val="0021161D"/>
    <w:rsid w:val="0021174C"/>
    <w:rsid w:val="002127E2"/>
    <w:rsid w:val="002146F3"/>
    <w:rsid w:val="00214F28"/>
    <w:rsid w:val="00215503"/>
    <w:rsid w:val="00224402"/>
    <w:rsid w:val="002376A7"/>
    <w:rsid w:val="00237C38"/>
    <w:rsid w:val="002408B6"/>
    <w:rsid w:val="00262F9D"/>
    <w:rsid w:val="00271729"/>
    <w:rsid w:val="0028028D"/>
    <w:rsid w:val="00285B30"/>
    <w:rsid w:val="002868FC"/>
    <w:rsid w:val="002A31F6"/>
    <w:rsid w:val="002B4A66"/>
    <w:rsid w:val="002C2FCF"/>
    <w:rsid w:val="002D3BCF"/>
    <w:rsid w:val="002D67A5"/>
    <w:rsid w:val="002E38C0"/>
    <w:rsid w:val="002F138A"/>
    <w:rsid w:val="002F2DFC"/>
    <w:rsid w:val="002F47C5"/>
    <w:rsid w:val="002F5527"/>
    <w:rsid w:val="002F5931"/>
    <w:rsid w:val="003011C7"/>
    <w:rsid w:val="00310CCF"/>
    <w:rsid w:val="00321F5F"/>
    <w:rsid w:val="0032794C"/>
    <w:rsid w:val="00332330"/>
    <w:rsid w:val="00340B73"/>
    <w:rsid w:val="003453AA"/>
    <w:rsid w:val="00347339"/>
    <w:rsid w:val="0035662F"/>
    <w:rsid w:val="00361EDD"/>
    <w:rsid w:val="00363FE1"/>
    <w:rsid w:val="003A0C76"/>
    <w:rsid w:val="003B554E"/>
    <w:rsid w:val="003C288A"/>
    <w:rsid w:val="003C345E"/>
    <w:rsid w:val="003C40C6"/>
    <w:rsid w:val="003C5502"/>
    <w:rsid w:val="003C550C"/>
    <w:rsid w:val="003E514C"/>
    <w:rsid w:val="003F04A7"/>
    <w:rsid w:val="003F14BC"/>
    <w:rsid w:val="003F3E43"/>
    <w:rsid w:val="003F787B"/>
    <w:rsid w:val="003F7E72"/>
    <w:rsid w:val="004027D2"/>
    <w:rsid w:val="0042148A"/>
    <w:rsid w:val="004221C0"/>
    <w:rsid w:val="00426699"/>
    <w:rsid w:val="00430232"/>
    <w:rsid w:val="0043162A"/>
    <w:rsid w:val="00436DA9"/>
    <w:rsid w:val="00437519"/>
    <w:rsid w:val="00444625"/>
    <w:rsid w:val="00445CF7"/>
    <w:rsid w:val="00447C9D"/>
    <w:rsid w:val="004514AB"/>
    <w:rsid w:val="004561DE"/>
    <w:rsid w:val="004617DF"/>
    <w:rsid w:val="0046201F"/>
    <w:rsid w:val="00463045"/>
    <w:rsid w:val="004639F0"/>
    <w:rsid w:val="00472EB1"/>
    <w:rsid w:val="00493E0C"/>
    <w:rsid w:val="004A210D"/>
    <w:rsid w:val="004A4289"/>
    <w:rsid w:val="004A6205"/>
    <w:rsid w:val="004B5142"/>
    <w:rsid w:val="004C31C2"/>
    <w:rsid w:val="004C7900"/>
    <w:rsid w:val="004D061C"/>
    <w:rsid w:val="004D4227"/>
    <w:rsid w:val="004E6124"/>
    <w:rsid w:val="004F10AA"/>
    <w:rsid w:val="004F49B7"/>
    <w:rsid w:val="00501932"/>
    <w:rsid w:val="005075F8"/>
    <w:rsid w:val="0052014C"/>
    <w:rsid w:val="00520580"/>
    <w:rsid w:val="00530F01"/>
    <w:rsid w:val="00537E06"/>
    <w:rsid w:val="005457FC"/>
    <w:rsid w:val="005462DD"/>
    <w:rsid w:val="0054745E"/>
    <w:rsid w:val="00554720"/>
    <w:rsid w:val="00560F29"/>
    <w:rsid w:val="005613DA"/>
    <w:rsid w:val="00570725"/>
    <w:rsid w:val="00570DB4"/>
    <w:rsid w:val="00571569"/>
    <w:rsid w:val="00571B7D"/>
    <w:rsid w:val="0057228F"/>
    <w:rsid w:val="0058020A"/>
    <w:rsid w:val="00585632"/>
    <w:rsid w:val="00586916"/>
    <w:rsid w:val="0059609A"/>
    <w:rsid w:val="005A1016"/>
    <w:rsid w:val="005A6EFA"/>
    <w:rsid w:val="005A6F75"/>
    <w:rsid w:val="005B2185"/>
    <w:rsid w:val="005B3282"/>
    <w:rsid w:val="005B4B14"/>
    <w:rsid w:val="005B62B3"/>
    <w:rsid w:val="005C4B69"/>
    <w:rsid w:val="005D0509"/>
    <w:rsid w:val="005D4EAF"/>
    <w:rsid w:val="005D6F5E"/>
    <w:rsid w:val="005D7A95"/>
    <w:rsid w:val="005E03A7"/>
    <w:rsid w:val="005E0D6E"/>
    <w:rsid w:val="005E2074"/>
    <w:rsid w:val="005E3898"/>
    <w:rsid w:val="005F0782"/>
    <w:rsid w:val="005F3D8D"/>
    <w:rsid w:val="005F7170"/>
    <w:rsid w:val="00604627"/>
    <w:rsid w:val="00606E4F"/>
    <w:rsid w:val="00620006"/>
    <w:rsid w:val="006301F0"/>
    <w:rsid w:val="0064044E"/>
    <w:rsid w:val="00642745"/>
    <w:rsid w:val="00646D2A"/>
    <w:rsid w:val="00673FA7"/>
    <w:rsid w:val="00683AC1"/>
    <w:rsid w:val="00683F61"/>
    <w:rsid w:val="00690841"/>
    <w:rsid w:val="00693F54"/>
    <w:rsid w:val="006A3EEF"/>
    <w:rsid w:val="006A435B"/>
    <w:rsid w:val="006B6221"/>
    <w:rsid w:val="006D301E"/>
    <w:rsid w:val="006E107B"/>
    <w:rsid w:val="006E5BD9"/>
    <w:rsid w:val="006F5244"/>
    <w:rsid w:val="006F682C"/>
    <w:rsid w:val="00700F02"/>
    <w:rsid w:val="0070418D"/>
    <w:rsid w:val="00704933"/>
    <w:rsid w:val="0070535C"/>
    <w:rsid w:val="00725EC4"/>
    <w:rsid w:val="0073237E"/>
    <w:rsid w:val="00732464"/>
    <w:rsid w:val="0074282D"/>
    <w:rsid w:val="00744193"/>
    <w:rsid w:val="00750A5F"/>
    <w:rsid w:val="00755A73"/>
    <w:rsid w:val="0076082A"/>
    <w:rsid w:val="0076119A"/>
    <w:rsid w:val="00771D40"/>
    <w:rsid w:val="00777259"/>
    <w:rsid w:val="007932C3"/>
    <w:rsid w:val="007A1596"/>
    <w:rsid w:val="007B4656"/>
    <w:rsid w:val="007D064D"/>
    <w:rsid w:val="007F1B0A"/>
    <w:rsid w:val="007F1F9B"/>
    <w:rsid w:val="007F5973"/>
    <w:rsid w:val="007F609E"/>
    <w:rsid w:val="00802AEB"/>
    <w:rsid w:val="00804022"/>
    <w:rsid w:val="00813EC6"/>
    <w:rsid w:val="008336BA"/>
    <w:rsid w:val="008366AE"/>
    <w:rsid w:val="00836C78"/>
    <w:rsid w:val="00854A34"/>
    <w:rsid w:val="00861BDE"/>
    <w:rsid w:val="008621C5"/>
    <w:rsid w:val="0086630D"/>
    <w:rsid w:val="00875C09"/>
    <w:rsid w:val="0088144D"/>
    <w:rsid w:val="008846E5"/>
    <w:rsid w:val="0089683A"/>
    <w:rsid w:val="008B32F3"/>
    <w:rsid w:val="008B7F7C"/>
    <w:rsid w:val="008C48EC"/>
    <w:rsid w:val="008D1D35"/>
    <w:rsid w:val="008D3668"/>
    <w:rsid w:val="008D561D"/>
    <w:rsid w:val="008D6E65"/>
    <w:rsid w:val="008E672B"/>
    <w:rsid w:val="008E6CAC"/>
    <w:rsid w:val="008F008D"/>
    <w:rsid w:val="009075E6"/>
    <w:rsid w:val="00907978"/>
    <w:rsid w:val="00912981"/>
    <w:rsid w:val="00925B36"/>
    <w:rsid w:val="00926D10"/>
    <w:rsid w:val="009365B9"/>
    <w:rsid w:val="009420EC"/>
    <w:rsid w:val="00945737"/>
    <w:rsid w:val="00945A11"/>
    <w:rsid w:val="009502CF"/>
    <w:rsid w:val="00951B70"/>
    <w:rsid w:val="00954DC6"/>
    <w:rsid w:val="00967499"/>
    <w:rsid w:val="00974998"/>
    <w:rsid w:val="00976412"/>
    <w:rsid w:val="00976DEC"/>
    <w:rsid w:val="00985DD7"/>
    <w:rsid w:val="009946BF"/>
    <w:rsid w:val="009A2411"/>
    <w:rsid w:val="009A317A"/>
    <w:rsid w:val="009A53CF"/>
    <w:rsid w:val="009B29A9"/>
    <w:rsid w:val="009B6982"/>
    <w:rsid w:val="009B79FF"/>
    <w:rsid w:val="009C2C17"/>
    <w:rsid w:val="009C3E38"/>
    <w:rsid w:val="009C3FB6"/>
    <w:rsid w:val="009D2134"/>
    <w:rsid w:val="009E458E"/>
    <w:rsid w:val="009E7164"/>
    <w:rsid w:val="009E77B0"/>
    <w:rsid w:val="009F46D9"/>
    <w:rsid w:val="00A02B58"/>
    <w:rsid w:val="00A051DF"/>
    <w:rsid w:val="00A273E4"/>
    <w:rsid w:val="00A360A2"/>
    <w:rsid w:val="00A5093A"/>
    <w:rsid w:val="00A56A7F"/>
    <w:rsid w:val="00A71C9C"/>
    <w:rsid w:val="00A769EA"/>
    <w:rsid w:val="00A8426C"/>
    <w:rsid w:val="00A8521C"/>
    <w:rsid w:val="00A95918"/>
    <w:rsid w:val="00AA4567"/>
    <w:rsid w:val="00AA6C75"/>
    <w:rsid w:val="00AB1105"/>
    <w:rsid w:val="00AC1840"/>
    <w:rsid w:val="00AC46A0"/>
    <w:rsid w:val="00AD39FC"/>
    <w:rsid w:val="00AD60E6"/>
    <w:rsid w:val="00AE6DB9"/>
    <w:rsid w:val="00AF1649"/>
    <w:rsid w:val="00B27F71"/>
    <w:rsid w:val="00B40A4E"/>
    <w:rsid w:val="00B52F66"/>
    <w:rsid w:val="00B60CBA"/>
    <w:rsid w:val="00B779ED"/>
    <w:rsid w:val="00B910C8"/>
    <w:rsid w:val="00BA10A1"/>
    <w:rsid w:val="00BA1FD3"/>
    <w:rsid w:val="00BA3331"/>
    <w:rsid w:val="00BA5253"/>
    <w:rsid w:val="00BB46B4"/>
    <w:rsid w:val="00BB5BBD"/>
    <w:rsid w:val="00BB67BA"/>
    <w:rsid w:val="00BD0C0A"/>
    <w:rsid w:val="00BD7E72"/>
    <w:rsid w:val="00BF2805"/>
    <w:rsid w:val="00C21B9A"/>
    <w:rsid w:val="00C42CD4"/>
    <w:rsid w:val="00C52D76"/>
    <w:rsid w:val="00C53833"/>
    <w:rsid w:val="00C55614"/>
    <w:rsid w:val="00C6130F"/>
    <w:rsid w:val="00C671C6"/>
    <w:rsid w:val="00C7344C"/>
    <w:rsid w:val="00C83492"/>
    <w:rsid w:val="00C942FC"/>
    <w:rsid w:val="00C9704F"/>
    <w:rsid w:val="00CA1B6D"/>
    <w:rsid w:val="00CA7BC3"/>
    <w:rsid w:val="00CC0D99"/>
    <w:rsid w:val="00CC33B0"/>
    <w:rsid w:val="00CC5F5E"/>
    <w:rsid w:val="00CC7079"/>
    <w:rsid w:val="00CD2A30"/>
    <w:rsid w:val="00D0091E"/>
    <w:rsid w:val="00D03838"/>
    <w:rsid w:val="00D056F5"/>
    <w:rsid w:val="00D11E7B"/>
    <w:rsid w:val="00D32E85"/>
    <w:rsid w:val="00D34A24"/>
    <w:rsid w:val="00D51FD8"/>
    <w:rsid w:val="00D53E9F"/>
    <w:rsid w:val="00D60993"/>
    <w:rsid w:val="00D63944"/>
    <w:rsid w:val="00D641DD"/>
    <w:rsid w:val="00D70500"/>
    <w:rsid w:val="00D817FA"/>
    <w:rsid w:val="00D823CB"/>
    <w:rsid w:val="00D90898"/>
    <w:rsid w:val="00D9527C"/>
    <w:rsid w:val="00DA1139"/>
    <w:rsid w:val="00DB6587"/>
    <w:rsid w:val="00DB6F95"/>
    <w:rsid w:val="00DD5DC7"/>
    <w:rsid w:val="00DE00E2"/>
    <w:rsid w:val="00DE2A01"/>
    <w:rsid w:val="00DE4312"/>
    <w:rsid w:val="00DF13B6"/>
    <w:rsid w:val="00DF3D6B"/>
    <w:rsid w:val="00E00C62"/>
    <w:rsid w:val="00E06422"/>
    <w:rsid w:val="00E12715"/>
    <w:rsid w:val="00E15300"/>
    <w:rsid w:val="00E20D59"/>
    <w:rsid w:val="00E21B85"/>
    <w:rsid w:val="00E243EE"/>
    <w:rsid w:val="00E2462D"/>
    <w:rsid w:val="00E27BA2"/>
    <w:rsid w:val="00E30201"/>
    <w:rsid w:val="00E3071A"/>
    <w:rsid w:val="00E37763"/>
    <w:rsid w:val="00E42ADC"/>
    <w:rsid w:val="00E44F8A"/>
    <w:rsid w:val="00E47469"/>
    <w:rsid w:val="00E51CC3"/>
    <w:rsid w:val="00E62352"/>
    <w:rsid w:val="00E67761"/>
    <w:rsid w:val="00E7088A"/>
    <w:rsid w:val="00E72D81"/>
    <w:rsid w:val="00E72F5C"/>
    <w:rsid w:val="00E73A42"/>
    <w:rsid w:val="00E74EC2"/>
    <w:rsid w:val="00E76B82"/>
    <w:rsid w:val="00E9642B"/>
    <w:rsid w:val="00E97C89"/>
    <w:rsid w:val="00EA51DE"/>
    <w:rsid w:val="00EB4A5B"/>
    <w:rsid w:val="00EC4A87"/>
    <w:rsid w:val="00EE62DD"/>
    <w:rsid w:val="00EF5702"/>
    <w:rsid w:val="00EF6E54"/>
    <w:rsid w:val="00F05F15"/>
    <w:rsid w:val="00F104E2"/>
    <w:rsid w:val="00F1054B"/>
    <w:rsid w:val="00F12E78"/>
    <w:rsid w:val="00F237FA"/>
    <w:rsid w:val="00F24282"/>
    <w:rsid w:val="00F24710"/>
    <w:rsid w:val="00F25831"/>
    <w:rsid w:val="00F33780"/>
    <w:rsid w:val="00F34142"/>
    <w:rsid w:val="00F403E1"/>
    <w:rsid w:val="00F4707F"/>
    <w:rsid w:val="00F51677"/>
    <w:rsid w:val="00F618CC"/>
    <w:rsid w:val="00F71E7D"/>
    <w:rsid w:val="00F8317F"/>
    <w:rsid w:val="00F9384F"/>
    <w:rsid w:val="00F96998"/>
    <w:rsid w:val="00FA7397"/>
    <w:rsid w:val="00FB2834"/>
    <w:rsid w:val="00FC1515"/>
    <w:rsid w:val="00FE6FEB"/>
    <w:rsid w:val="00FF5876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BC59EC3-FB58-4B22-BA1F-E0F87CC9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autoRedefine/>
    <w:uiPriority w:val="1"/>
    <w:qFormat/>
    <w:rsid w:val="00BD7E72"/>
    <w:pPr>
      <w:spacing w:before="59"/>
      <w:ind w:left="240"/>
      <w:jc w:val="center"/>
      <w:outlineLvl w:val="0"/>
    </w:pPr>
    <w:rPr>
      <w:rFonts w:eastAsia="Arial"/>
      <w:b/>
      <w:bCs/>
      <w:color w:val="92D050"/>
      <w:sz w:val="26"/>
      <w:szCs w:val="32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"/>
      <w:ind w:left="240"/>
    </w:pPr>
    <w:rPr>
      <w:rFonts w:ascii="Arial" w:eastAsia="Arial" w:hAnsi="Arial"/>
    </w:rPr>
  </w:style>
  <w:style w:type="paragraph" w:styleId="TOC2">
    <w:name w:val="toc 2"/>
    <w:basedOn w:val="Normal"/>
    <w:uiPriority w:val="1"/>
    <w:qFormat/>
    <w:pPr>
      <w:spacing w:before="10"/>
      <w:ind w:left="240" w:firstLine="219"/>
    </w:pPr>
    <w:rPr>
      <w:rFonts w:ascii="Arial" w:eastAsia="Arial" w:hAnsi="Arial"/>
    </w:rPr>
  </w:style>
  <w:style w:type="paragraph" w:styleId="BodyText">
    <w:name w:val="Body Text"/>
    <w:basedOn w:val="Normal"/>
    <w:link w:val="BodyTextChar"/>
    <w:uiPriority w:val="1"/>
    <w:qFormat/>
    <w:pPr>
      <w:spacing w:before="8"/>
      <w:ind w:left="240" w:firstLine="219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1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D76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1D76"/>
    <w:pPr>
      <w:widowControl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D76"/>
  </w:style>
  <w:style w:type="character" w:styleId="PageNumber">
    <w:name w:val="page number"/>
    <w:basedOn w:val="DefaultParagraphFont"/>
    <w:uiPriority w:val="99"/>
    <w:semiHidden/>
    <w:unhideWhenUsed/>
    <w:rsid w:val="00141D76"/>
  </w:style>
  <w:style w:type="character" w:styleId="CommentReference">
    <w:name w:val="annotation reference"/>
    <w:basedOn w:val="DefaultParagraphFont"/>
    <w:uiPriority w:val="99"/>
    <w:semiHidden/>
    <w:unhideWhenUsed/>
    <w:rsid w:val="00141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1D76"/>
    <w:pPr>
      <w:widowControl/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1D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1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D76"/>
  </w:style>
  <w:style w:type="paragraph" w:customStyle="1" w:styleId="Default">
    <w:name w:val="Default"/>
    <w:rsid w:val="00141D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312"/>
    <w:pPr>
      <w:widowControl w:val="0"/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3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3282"/>
    <w:pPr>
      <w:widowControl/>
    </w:pPr>
  </w:style>
  <w:style w:type="character" w:customStyle="1" w:styleId="BodyTextChar">
    <w:name w:val="Body Text Char"/>
    <w:basedOn w:val="DefaultParagraphFont"/>
    <w:link w:val="BodyText"/>
    <w:uiPriority w:val="1"/>
    <w:rsid w:val="009E7164"/>
    <w:rPr>
      <w:rFonts w:ascii="Arial" w:eastAsia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6F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6F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6F5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25831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B5142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C2C1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A0C7-3473-4ADC-A927-FAE3C90D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1816</Words>
  <Characters>9371</Characters>
  <Application>Microsoft Office Word</Application>
  <DocSecurity>4</DocSecurity>
  <Lines>223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Building Blocks Assessment 12-1228.docx</vt:lpstr>
    </vt:vector>
  </TitlesOfParts>
  <Company>UCSF</Company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Building Blocks Assessment 12-1228.docx</dc:title>
  <dc:creator>sbruun</dc:creator>
  <cp:lastModifiedBy>Rolon, Elizabeth</cp:lastModifiedBy>
  <cp:revision>2</cp:revision>
  <cp:lastPrinted>2016-10-19T16:28:00Z</cp:lastPrinted>
  <dcterms:created xsi:type="dcterms:W3CDTF">2016-10-28T19:06:00Z</dcterms:created>
  <dcterms:modified xsi:type="dcterms:W3CDTF">2016-10-28T19:06:00Z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2016-01-20T00:00:00Z</vt:filetime>
  </property>
</Properties>
</file>