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5" w:rsidRPr="00204715" w:rsidRDefault="00204715" w:rsidP="00204715">
      <w:pPr>
        <w:jc w:val="center"/>
        <w:rPr>
          <w:b/>
        </w:rPr>
      </w:pPr>
      <w:r w:rsidRPr="00204715">
        <w:rPr>
          <w:b/>
        </w:rPr>
        <w:t xml:space="preserve">Advanced Practice HIV Care </w:t>
      </w:r>
      <w:r w:rsidR="006477E7">
        <w:rPr>
          <w:b/>
        </w:rPr>
        <w:t xml:space="preserve">Education </w:t>
      </w:r>
      <w:bookmarkStart w:id="0" w:name="_GoBack"/>
      <w:bookmarkEnd w:id="0"/>
      <w:r w:rsidRPr="00204715">
        <w:rPr>
          <w:b/>
        </w:rPr>
        <w:t>Infographic References</w:t>
      </w:r>
    </w:p>
    <w:p w:rsidR="00204715" w:rsidRPr="00204715" w:rsidRDefault="00204715" w:rsidP="00204715">
      <w:pPr>
        <w:numPr>
          <w:ilvl w:val="0"/>
          <w:numId w:val="1"/>
        </w:numPr>
      </w:pPr>
      <w:r w:rsidRPr="00204715">
        <w:t xml:space="preserve">U.S. Centers for Disease Control and Prevention, National Center for HIV/AIDS, Viral Hepatitis, STD, and TB Prevention, Division of HIV/AIDS Prevention. (2012) </w:t>
      </w:r>
      <w:r w:rsidRPr="00204715">
        <w:rPr>
          <w:i/>
        </w:rPr>
        <w:t>HIV in the United States: At a Glance</w:t>
      </w:r>
      <w:r w:rsidRPr="00204715">
        <w:t xml:space="preserve">. Retrieved from: </w:t>
      </w:r>
      <w:hyperlink r:id="rId6" w:history="1">
        <w:r w:rsidRPr="00204715">
          <w:rPr>
            <w:rStyle w:val="Hyperlink"/>
          </w:rPr>
          <w:t>http://www.cdc.gov/hiv/statistics/basics/ataglance.html</w:t>
        </w:r>
      </w:hyperlink>
    </w:p>
    <w:p w:rsidR="00204715" w:rsidRPr="00204715" w:rsidRDefault="00204715" w:rsidP="00204715">
      <w:pPr>
        <w:numPr>
          <w:ilvl w:val="0"/>
          <w:numId w:val="1"/>
        </w:numPr>
      </w:pPr>
      <w:r w:rsidRPr="00204715">
        <w:t xml:space="preserve">U.S. </w:t>
      </w:r>
      <w:r w:rsidR="00D41003">
        <w:t xml:space="preserve">Department </w:t>
      </w:r>
      <w:r w:rsidRPr="00204715">
        <w:t xml:space="preserve">of Health and Human Services, Health Resources and Services Administration HIV/AIDS Bureau.  Workforce Capacity in HIV. </w:t>
      </w:r>
      <w:r w:rsidRPr="00D41003">
        <w:rPr>
          <w:i/>
        </w:rPr>
        <w:t>HRSACARE Action</w:t>
      </w:r>
      <w:r w:rsidRPr="00204715">
        <w:t xml:space="preserve">, April 2010. Retrieved from: </w:t>
      </w:r>
      <w:hyperlink r:id="rId7" w:history="1">
        <w:r w:rsidRPr="00204715">
          <w:rPr>
            <w:rStyle w:val="Hyperlink"/>
          </w:rPr>
          <w:t>http://hab.hrsa.gov/newspublications/careactionnewsletter/april2010.pdf</w:t>
        </w:r>
      </w:hyperlink>
    </w:p>
    <w:p w:rsidR="00204715" w:rsidRPr="00204715" w:rsidRDefault="00204715" w:rsidP="00204715">
      <w:pPr>
        <w:numPr>
          <w:ilvl w:val="0"/>
          <w:numId w:val="1"/>
        </w:numPr>
      </w:pPr>
      <w:r w:rsidRPr="00204715">
        <w:t xml:space="preserve">Carmichael, JK; Deckard, DT; Feinberg, J; Gallant, JE; Hoffman-Terry, ML;  Lee, SD; </w:t>
      </w:r>
      <w:proofErr w:type="spellStart"/>
      <w:r w:rsidRPr="00204715">
        <w:t>Sosman</w:t>
      </w:r>
      <w:proofErr w:type="spellEnd"/>
      <w:r w:rsidRPr="00204715">
        <w:t xml:space="preserve">, JM; Squires, KE. (2009). Averting a Crisis in HIV Care: A Joint Statement of the American Academy of HIV Medicine (AAHIVM) and the HIV Medicine Association (HIVMA) On the HIV Medical Workforce. Retrieved from: </w:t>
      </w:r>
      <w:hyperlink r:id="rId8" w:history="1">
        <w:r w:rsidRPr="00204715">
          <w:rPr>
            <w:rStyle w:val="Hyperlink"/>
          </w:rPr>
          <w:t>http://www.idsociety.org/uploadedFiles/IDSA/Policy_and_Advocacy/Current_Topics_and_Issues/Workforce_and_Training/Statements/AAHIVM%20HIVMA%20Workforce%20Statement%20062509.pdf</w:t>
        </w:r>
      </w:hyperlink>
    </w:p>
    <w:p w:rsidR="00570283" w:rsidRPr="00204715" w:rsidRDefault="00D41003" w:rsidP="00204715">
      <w:pPr>
        <w:numPr>
          <w:ilvl w:val="0"/>
          <w:numId w:val="1"/>
        </w:numPr>
      </w:pPr>
      <w:proofErr w:type="spellStart"/>
      <w:r w:rsidRPr="00204715">
        <w:t>Saha</w:t>
      </w:r>
      <w:proofErr w:type="spellEnd"/>
      <w:r w:rsidRPr="00204715">
        <w:t xml:space="preserve"> , S;  </w:t>
      </w:r>
      <w:proofErr w:type="spellStart"/>
      <w:r w:rsidRPr="00204715">
        <w:t>Korthuis</w:t>
      </w:r>
      <w:proofErr w:type="spellEnd"/>
      <w:r w:rsidRPr="00204715">
        <w:t>, PT; Cohn, JA;  Sharp, VL;  Moore, RD; Beach, MC. (2013). Primary Care Provider Cultural Competence and Racial Disparities in HIV Care and Outcomes.</w:t>
      </w:r>
      <w:r w:rsidRPr="00204715">
        <w:rPr>
          <w:i/>
        </w:rPr>
        <w:t xml:space="preserve"> Journal of General Internal Medicine</w:t>
      </w:r>
      <w:r w:rsidRPr="00204715">
        <w:t xml:space="preserve">, Volume 28, Issue 5, pp 622-629. Retrieved from: </w:t>
      </w:r>
      <w:hyperlink r:id="rId9" w:history="1">
        <w:r w:rsidRPr="00204715">
          <w:rPr>
            <w:rStyle w:val="Hyperlink"/>
          </w:rPr>
          <w:t>http://link.springer.com/article/10.1007/s11606-012-2298-8</w:t>
        </w:r>
      </w:hyperlink>
    </w:p>
    <w:p w:rsidR="00E427AA" w:rsidRPr="00204715" w:rsidRDefault="00D41003" w:rsidP="00204715">
      <w:pPr>
        <w:numPr>
          <w:ilvl w:val="0"/>
          <w:numId w:val="1"/>
        </w:numPr>
      </w:pPr>
      <w:r w:rsidRPr="00204715">
        <w:t xml:space="preserve">Wilson IB, Landon BE, Hirschhorn LR, </w:t>
      </w:r>
      <w:proofErr w:type="spellStart"/>
      <w:r w:rsidRPr="00204715">
        <w:t>McInnes</w:t>
      </w:r>
      <w:proofErr w:type="spellEnd"/>
      <w:r w:rsidRPr="00204715">
        <w:t xml:space="preserve"> K, Ding L, Marsden PV, et al. Quality of HIV Care Provided by Nurse Practitioners, Physician Assistants, and Physicians. </w:t>
      </w:r>
      <w:r w:rsidRPr="00D41003">
        <w:rPr>
          <w:i/>
        </w:rPr>
        <w:t>Ann Intern Med</w:t>
      </w:r>
      <w:r w:rsidRPr="00204715">
        <w:t>. 2005</w:t>
      </w:r>
      <w:proofErr w:type="gramStart"/>
      <w:r w:rsidRPr="00204715">
        <w:t>;143:729</w:t>
      </w:r>
      <w:proofErr w:type="gramEnd"/>
      <w:r w:rsidRPr="00204715">
        <w:t xml:space="preserve">-736. </w:t>
      </w:r>
      <w:proofErr w:type="gramStart"/>
      <w:r w:rsidRPr="00204715">
        <w:t>doi:</w:t>
      </w:r>
      <w:proofErr w:type="gramEnd"/>
      <w:r w:rsidRPr="00204715">
        <w:t xml:space="preserve">10.7326/0003-4819-143-10-200511150-00010. Retrieved from: </w:t>
      </w:r>
      <w:hyperlink r:id="rId10" w:history="1">
        <w:r w:rsidRPr="00204715">
          <w:rPr>
            <w:rStyle w:val="Hyperlink"/>
          </w:rPr>
          <w:t>http://annals.org/article.aspx?articleid=718840</w:t>
        </w:r>
      </w:hyperlink>
    </w:p>
    <w:p w:rsidR="00204715" w:rsidRPr="00204715" w:rsidRDefault="00204715" w:rsidP="00204715">
      <w:pPr>
        <w:numPr>
          <w:ilvl w:val="0"/>
          <w:numId w:val="1"/>
        </w:numPr>
      </w:pPr>
      <w:r w:rsidRPr="00204715">
        <w:t xml:space="preserve">Naylor, M; </w:t>
      </w:r>
      <w:proofErr w:type="spellStart"/>
      <w:r w:rsidRPr="00204715">
        <w:t>Kurtzman</w:t>
      </w:r>
      <w:proofErr w:type="spellEnd"/>
      <w:r w:rsidRPr="00204715">
        <w:t>, E.  The Role o</w:t>
      </w:r>
      <w:r w:rsidR="00D41003">
        <w:t>f Nurse Practitioners i</w:t>
      </w:r>
      <w:r w:rsidRPr="00204715">
        <w:t xml:space="preserve">n Reinventing Primary Care. </w:t>
      </w:r>
      <w:proofErr w:type="spellStart"/>
      <w:proofErr w:type="gramStart"/>
      <w:r w:rsidRPr="00204715">
        <w:t>doi</w:t>
      </w:r>
      <w:proofErr w:type="spellEnd"/>
      <w:proofErr w:type="gramEnd"/>
      <w:r w:rsidRPr="00204715">
        <w:t xml:space="preserve">: 10.1377/hlthaff.2010.0440, </w:t>
      </w:r>
      <w:r w:rsidRPr="00D41003">
        <w:rPr>
          <w:i/>
        </w:rPr>
        <w:t>Health Affairs</w:t>
      </w:r>
      <w:r w:rsidRPr="00204715">
        <w:t xml:space="preserve"> May 2010 vol. 29 no. 5 893-899. Retrieved from: </w:t>
      </w:r>
      <w:hyperlink r:id="rId11" w:history="1">
        <w:r w:rsidRPr="00204715">
          <w:rPr>
            <w:rStyle w:val="Hyperlink"/>
          </w:rPr>
          <w:t>http://content.healthaffairs.org/content/29/5/893.full</w:t>
        </w:r>
      </w:hyperlink>
    </w:p>
    <w:p w:rsidR="00D80205" w:rsidRPr="00204715" w:rsidRDefault="00D41003" w:rsidP="00204715">
      <w:pPr>
        <w:numPr>
          <w:ilvl w:val="0"/>
          <w:numId w:val="1"/>
        </w:numPr>
      </w:pPr>
      <w:r w:rsidRPr="00204715">
        <w:t xml:space="preserve">U.S. Centers for Disease Control and Prevention, National Center for HIV/AIDS, Viral Hepatitis, STD, and TB Prevention, Division of HIV/AIDS Prevention. (2012) </w:t>
      </w:r>
      <w:r w:rsidRPr="00204715">
        <w:rPr>
          <w:i/>
        </w:rPr>
        <w:t xml:space="preserve">HIV among People Aged 50 and </w:t>
      </w:r>
      <w:proofErr w:type="gramStart"/>
      <w:r w:rsidRPr="00204715">
        <w:rPr>
          <w:i/>
        </w:rPr>
        <w:t>Over</w:t>
      </w:r>
      <w:proofErr w:type="gramEnd"/>
      <w:r w:rsidRPr="00204715">
        <w:rPr>
          <w:i/>
        </w:rPr>
        <w:t xml:space="preserve"> (fact sheet). </w:t>
      </w:r>
      <w:r w:rsidRPr="00204715">
        <w:t xml:space="preserve">Retrieved from: </w:t>
      </w:r>
      <w:hyperlink r:id="rId12" w:history="1">
        <w:r w:rsidRPr="00204715">
          <w:rPr>
            <w:rStyle w:val="Hyperlink"/>
          </w:rPr>
          <w:t>http://www.cdc.gov/hiv/group/age/olderamericans/index.html</w:t>
        </w:r>
      </w:hyperlink>
    </w:p>
    <w:p w:rsidR="00204715" w:rsidRPr="00204715" w:rsidRDefault="00204715" w:rsidP="00204715">
      <w:pPr>
        <w:numPr>
          <w:ilvl w:val="0"/>
          <w:numId w:val="1"/>
        </w:numPr>
      </w:pPr>
      <w:r w:rsidRPr="00204715">
        <w:t>The State of HIV Primary Care: A Shifting Landscape. (</w:t>
      </w:r>
      <w:r w:rsidR="00D41003">
        <w:t xml:space="preserve">2012). </w:t>
      </w:r>
      <w:proofErr w:type="spellStart"/>
      <w:r w:rsidR="00D41003">
        <w:t>HealthHIV</w:t>
      </w:r>
      <w:proofErr w:type="spellEnd"/>
      <w:r w:rsidR="00D41003">
        <w:t xml:space="preserve"> Annual Survey o</w:t>
      </w:r>
      <w:r w:rsidRPr="00204715">
        <w:t xml:space="preserve">f HIV &amp; Primary Care Providers Identifies Concern Over Increased Demand </w:t>
      </w:r>
      <w:r w:rsidR="00D41003">
        <w:t xml:space="preserve">and </w:t>
      </w:r>
      <w:r w:rsidRPr="00204715">
        <w:t xml:space="preserve">Decreased Funding. Retrieved from: </w:t>
      </w:r>
      <w:hyperlink r:id="rId13" w:history="1">
        <w:r w:rsidRPr="00204715">
          <w:rPr>
            <w:rStyle w:val="Hyperlink"/>
          </w:rPr>
          <w:t>http://www.hivdent.org/_medical_/2012/HealthHIV%20.pdf</w:t>
        </w:r>
      </w:hyperlink>
    </w:p>
    <w:p w:rsidR="00F14E3A" w:rsidRPr="00204715" w:rsidRDefault="00D41003" w:rsidP="00204715">
      <w:pPr>
        <w:numPr>
          <w:ilvl w:val="0"/>
          <w:numId w:val="1"/>
        </w:numPr>
      </w:pPr>
      <w:r w:rsidRPr="00204715">
        <w:t xml:space="preserve">Institute </w:t>
      </w:r>
      <w:r>
        <w:t>of Medicine</w:t>
      </w:r>
      <w:r w:rsidRPr="00204715">
        <w:t xml:space="preserve">.  (2011).  HIV  screening  and  access  to  care:  Health  care  system  capacity  for  increased  HIV  testing  and  provision  of  care. Retrieved from:  </w:t>
      </w:r>
      <w:hyperlink r:id="rId14" w:history="1">
        <w:r w:rsidRPr="00204715">
          <w:rPr>
            <w:rStyle w:val="Hyperlink"/>
          </w:rPr>
          <w:t>http://www.nap.edu/catalog.php?record_id=13074</w:t>
        </w:r>
      </w:hyperlink>
    </w:p>
    <w:p w:rsidR="00D95006" w:rsidRDefault="00D95006"/>
    <w:sectPr w:rsidR="00D9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BA0"/>
    <w:multiLevelType w:val="hybridMultilevel"/>
    <w:tmpl w:val="00CC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5"/>
    <w:rsid w:val="00204715"/>
    <w:rsid w:val="006477E7"/>
    <w:rsid w:val="00D41003"/>
    <w:rsid w:val="00D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ociety.org/uploadedFiles/IDSA/Policy_and_Advocacy/Current_Topics_and_Issues/Workforce_and_Training/Statements/AAHIVM%20HIVMA%20Workforce%20Statement%20062509.pdf" TargetMode="External"/><Relationship Id="rId13" Type="http://schemas.openxmlformats.org/officeDocument/2006/relationships/hyperlink" Target="http://www.hivdent.org/_medical_/2012/HealthHIV%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ab.hrsa.gov/newspublications/careactionnewsletter/april2010.pdf" TargetMode="External"/><Relationship Id="rId12" Type="http://schemas.openxmlformats.org/officeDocument/2006/relationships/hyperlink" Target="http://www.cdc.gov/hiv/group/age/olderamericans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dc.gov/hiv/statistics/basics/ataglance.html" TargetMode="External"/><Relationship Id="rId11" Type="http://schemas.openxmlformats.org/officeDocument/2006/relationships/hyperlink" Target="http://content.healthaffairs.org/content/29/5/893.fu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nnals.org/article.aspx?articleid=718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article/10.1007/s11606-012-2298-8" TargetMode="External"/><Relationship Id="rId14" Type="http://schemas.openxmlformats.org/officeDocument/2006/relationships/hyperlink" Target="http://www.nap.edu/catalog.php?record_id=13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UMDNJ</cp:lastModifiedBy>
  <cp:revision>2</cp:revision>
  <dcterms:created xsi:type="dcterms:W3CDTF">2015-11-11T16:11:00Z</dcterms:created>
  <dcterms:modified xsi:type="dcterms:W3CDTF">2015-11-11T16:11:00Z</dcterms:modified>
</cp:coreProperties>
</file>