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21" w:rsidRDefault="000E7221" w:rsidP="000E7221">
      <w:pPr>
        <w:pStyle w:val="Heading1"/>
      </w:pPr>
      <w:r>
        <w:t>HIV and Mood Disorders Infographic</w:t>
      </w:r>
      <w:r w:rsidR="003B2F13">
        <w:t xml:space="preserve"> References</w:t>
      </w:r>
    </w:p>
    <w:p w:rsidR="000E7221" w:rsidRDefault="000E7221"/>
    <w:p w:rsidR="00FC2DC2" w:rsidRDefault="000E7221">
      <w:r>
        <w:t xml:space="preserve">1 &amp; </w:t>
      </w:r>
      <w:r w:rsidR="00244944" w:rsidRPr="00244944">
        <w:t xml:space="preserve">4. </w:t>
      </w:r>
      <w:hyperlink r:id="rId4" w:history="1">
        <w:r w:rsidR="00244944" w:rsidRPr="00733D3A">
          <w:rPr>
            <w:rStyle w:val="Hyperlink"/>
          </w:rPr>
          <w:t> HIVQUAL-US Annual Data Report. 2011</w:t>
        </w:r>
      </w:hyperlink>
      <w:r w:rsidR="00244944" w:rsidRPr="00244944">
        <w:t xml:space="preserve">. Retrieved from </w:t>
      </w:r>
    </w:p>
    <w:p w:rsidR="00244944" w:rsidRDefault="000E7221">
      <w:r>
        <w:t xml:space="preserve">2 &amp; </w:t>
      </w:r>
      <w:r w:rsidR="00244944" w:rsidRPr="00244944">
        <w:t>3. CDC Fact Sheet: HIV in the United States: Stages of Care. 201</w:t>
      </w:r>
      <w:r>
        <w:t>4</w:t>
      </w:r>
      <w:r w:rsidR="00244944" w:rsidRPr="00244944">
        <w:t xml:space="preserve">. U.S. Health and Human Services, Centers for Disease Control and Prevention. Retrieved from </w:t>
      </w:r>
      <w:r w:rsidRPr="000E7221">
        <w:t>https://www.cdc.gov/nchhstp/newsroom/docs/HIV-Stages-of-Care-Factsheet-508.pdf</w:t>
      </w:r>
    </w:p>
    <w:p w:rsidR="00244944" w:rsidRDefault="00244944">
      <w:r w:rsidRPr="00244944">
        <w:t xml:space="preserve">5. Steven M Asch, MD, MPH, Amy M Kilbourne, PhD, MPH, Allen L Gifford, MD, M Audrey Burnam, PhD, Barbara Turner, MD, MSEd, Martin F Shapiro, MD, PhD, Samuel A Bozzette, MD, PhD, and for the HCSUS Consortium. Underdiagnosis of Depression in HIV - Who Are We Missing? J Gen Intern Med. Jun 2003; 18(6): 450–460.doi:  10.1046/j.1525-1497.2003.20938.x Retrieved </w:t>
      </w:r>
      <w:r w:rsidR="00733D3A" w:rsidRPr="00244944">
        <w:t>from</w:t>
      </w:r>
      <w:r w:rsidR="00733D3A">
        <w:t xml:space="preserve"> </w:t>
      </w:r>
      <w:hyperlink r:id="rId5" w:history="1">
        <w:r w:rsidR="00733D3A" w:rsidRPr="00733D3A">
          <w:rPr>
            <w:rStyle w:val="Hyperlink"/>
          </w:rPr>
          <w:t>PubMed</w:t>
        </w:r>
        <w:r w:rsidRPr="00733D3A">
          <w:rPr>
            <w:rStyle w:val="Hyperlink"/>
          </w:rPr>
          <w:t xml:space="preserve"> </w:t>
        </w:r>
      </w:hyperlink>
      <w:r w:rsidR="00733D3A">
        <w:t xml:space="preserve"> </w:t>
      </w:r>
    </w:p>
    <w:p w:rsidR="00244944" w:rsidRDefault="003D4A0C">
      <w:r w:rsidRPr="003D4A0C">
        <w:t>6.</w:t>
      </w:r>
      <w:r w:rsidR="00733D3A">
        <w:t xml:space="preserve"> </w:t>
      </w:r>
      <w:hyperlink r:id="rId6" w:history="1">
        <w:r w:rsidR="00733D3A" w:rsidRPr="00733D3A">
          <w:rPr>
            <w:rStyle w:val="Hyperlink"/>
          </w:rPr>
          <w:t>The U.S. Department of Veteran Affairs</w:t>
        </w:r>
      </w:hyperlink>
      <w:r w:rsidR="00733D3A">
        <w:t xml:space="preserve"> </w:t>
      </w:r>
    </w:p>
    <w:p w:rsidR="003D4A0C" w:rsidRDefault="003D4A0C">
      <w:r w:rsidRPr="003D4A0C">
        <w:t>7. Yun, LW; Maravi, M; Kobayashi, J; Barton, PL; Davidson, AJ. “Antidepressant Treatment Improves Adherence to Antiretroviral Therapy Among Depressed HIV-Infected Patients”. JAIDS Journal of Acquired Immune Deficiency Syndromes Issue: Volume 38(4), 1 April 2005, pp 432-438.</w:t>
      </w:r>
    </w:p>
    <w:p w:rsidR="00733D3A" w:rsidRDefault="003D4A0C">
      <w:r w:rsidRPr="003D4A0C">
        <w:t>8. E. Shacham, Ph.D., D. Nurutdinova, M.D., [...], and E.T. Overton, M.D.,Routine Screening for Depression: Identifying a Challenge for Successful HIV Care. AIDS Patient Care STDS. Nov 2009; 23(11): 949–955. Retrieved from</w:t>
      </w:r>
      <w:r w:rsidR="00733D3A">
        <w:t xml:space="preserve">: </w:t>
      </w:r>
      <w:hyperlink r:id="rId7" w:anchor="__ffn_sectitle" w:history="1">
        <w:r w:rsidR="00733D3A" w:rsidRPr="00733D3A">
          <w:rPr>
            <w:rStyle w:val="Hyperlink"/>
          </w:rPr>
          <w:t>The National Center for Biotechnology Information</w:t>
        </w:r>
      </w:hyperlink>
    </w:p>
    <w:p w:rsidR="003D4A0C" w:rsidRDefault="003D4A0C">
      <w:r w:rsidRPr="003D4A0C">
        <w:t xml:space="preserve">9. Hartzell JD. Janke IE. Weintrob AC. </w:t>
      </w:r>
      <w:hyperlink r:id="rId8" w:history="1">
        <w:r w:rsidRPr="00733D3A">
          <w:rPr>
            <w:rStyle w:val="Hyperlink"/>
          </w:rPr>
          <w:t>Impact of depression on HIV outcomes in the HAART era. J Antimicrob Chemother. 2008;62:246–255</w:t>
        </w:r>
      </w:hyperlink>
      <w:r w:rsidRPr="003D4A0C">
        <w:t xml:space="preserve">. </w:t>
      </w:r>
    </w:p>
    <w:p w:rsidR="000E7221" w:rsidRDefault="003D4A0C">
      <w:r w:rsidRPr="003D4A0C">
        <w:t xml:space="preserve">10. Lyon DE. Munro C. </w:t>
      </w:r>
      <w:hyperlink r:id="rId9" w:history="1">
        <w:r w:rsidRPr="00733D3A">
          <w:rPr>
            <w:rStyle w:val="Hyperlink"/>
          </w:rPr>
          <w:t xml:space="preserve">Disease severity and symptoms of depression in Black Americans infected with HIV. </w:t>
        </w:r>
      </w:hyperlink>
      <w:r w:rsidRPr="003D4A0C">
        <w:t>Appl Nurs Res. 20</w:t>
      </w:r>
      <w:bookmarkStart w:id="0" w:name="_GoBack"/>
      <w:bookmarkEnd w:id="0"/>
      <w:r w:rsidRPr="003D4A0C">
        <w:t>01;14:3–10</w:t>
      </w:r>
    </w:p>
    <w:p w:rsidR="000E7221" w:rsidRDefault="000E7221"/>
    <w:p w:rsidR="003D4A0C" w:rsidRDefault="003D4A0C"/>
    <w:sectPr w:rsidR="003D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44"/>
    <w:rsid w:val="000E7221"/>
    <w:rsid w:val="00244944"/>
    <w:rsid w:val="003B2F13"/>
    <w:rsid w:val="003D4A0C"/>
    <w:rsid w:val="00733D3A"/>
    <w:rsid w:val="008935CC"/>
    <w:rsid w:val="00BA6BC2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F327"/>
  <w15:docId w15:val="{B015FE74-BF68-494A-9032-B298BDD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84566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mc/articles/PMC28326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mccormick1\Downloads\U.S.%20Department%20of%20Veteran%20Affairs:%20HIV\AIDS\Chapter%204%20-%20Other%20Diseases%20and%20Conditions.%2020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bi.nlm.nih.gov/pmc/articles/PMC149486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hivqual.org/scripts/eHIVQUAL%202011%20Report%20-%20National.pdf" TargetMode="External"/><Relationship Id="rId9" Type="http://schemas.openxmlformats.org/officeDocument/2006/relationships/hyperlink" Target="http://www.ncbi.nlm.nih.gov/pubmed/11172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UMDNJ</dc:creator>
  <cp:lastModifiedBy>Mccormick, Mark</cp:lastModifiedBy>
  <cp:revision>2</cp:revision>
  <dcterms:created xsi:type="dcterms:W3CDTF">2019-12-06T21:21:00Z</dcterms:created>
  <dcterms:modified xsi:type="dcterms:W3CDTF">2019-12-06T21:21:00Z</dcterms:modified>
</cp:coreProperties>
</file>