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07EA07" w14:textId="2E474F43" w:rsidR="003C756B" w:rsidRPr="00FC37A0" w:rsidRDefault="001E3EA7" w:rsidP="00283375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Hlk498519187"/>
      <w:r>
        <w:rPr>
          <w:rFonts w:ascii="Times New Roman" w:hAnsi="Times New Roman" w:cs="Times New Roman"/>
          <w:b/>
          <w:sz w:val="24"/>
          <w:szCs w:val="24"/>
        </w:rPr>
        <w:t xml:space="preserve">Non-occupational </w:t>
      </w:r>
      <w:r w:rsidR="005C4D96" w:rsidRPr="00283375">
        <w:rPr>
          <w:rFonts w:ascii="Times New Roman" w:hAnsi="Times New Roman" w:cs="Times New Roman"/>
          <w:b/>
          <w:sz w:val="24"/>
          <w:szCs w:val="24"/>
        </w:rPr>
        <w:t>Post-Exposure Prophylaxis 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</w:t>
      </w:r>
      <w:r w:rsidR="005C4D96" w:rsidRPr="00283375">
        <w:rPr>
          <w:rFonts w:ascii="Times New Roman" w:hAnsi="Times New Roman" w:cs="Times New Roman"/>
          <w:b/>
          <w:sz w:val="24"/>
          <w:szCs w:val="24"/>
        </w:rPr>
        <w:t>PEP</w:t>
      </w:r>
      <w:proofErr w:type="spellEnd"/>
      <w:r w:rsidR="005C4D96" w:rsidRPr="00283375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5C4D96" w:rsidRPr="001E3EA7">
        <w:rPr>
          <w:rFonts w:ascii="Times New Roman" w:hAnsi="Times New Roman" w:cs="Times New Roman"/>
          <w:b/>
          <w:sz w:val="24"/>
          <w:szCs w:val="24"/>
        </w:rPr>
        <w:t>Infographic</w:t>
      </w:r>
    </w:p>
    <w:p w14:paraId="3A685CFF" w14:textId="77777777" w:rsidR="003C756B" w:rsidRPr="006E3B9A" w:rsidRDefault="003C756B" w:rsidP="003C756B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E3B9A">
        <w:rPr>
          <w:rFonts w:ascii="Times New Roman" w:hAnsi="Times New Roman" w:cs="Times New Roman"/>
          <w:b/>
          <w:sz w:val="24"/>
          <w:szCs w:val="24"/>
        </w:rPr>
        <w:t>What is PEP?</w:t>
      </w:r>
    </w:p>
    <w:p w14:paraId="50C487DD" w14:textId="6210F315" w:rsidR="003C756B" w:rsidRPr="000A5495" w:rsidRDefault="003C756B" w:rsidP="003C756B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5495">
        <w:rPr>
          <w:rFonts w:ascii="Times New Roman" w:hAnsi="Times New Roman" w:cs="Times New Roman"/>
          <w:sz w:val="24"/>
          <w:szCs w:val="24"/>
        </w:rPr>
        <w:t>PEP is the use of antiretroviral drugs after a single high-risk event</w:t>
      </w:r>
      <w:r w:rsidR="00340480" w:rsidRPr="000A5495">
        <w:rPr>
          <w:rFonts w:ascii="Times New Roman" w:hAnsi="Times New Roman" w:cs="Times New Roman"/>
          <w:sz w:val="24"/>
          <w:szCs w:val="24"/>
        </w:rPr>
        <w:t xml:space="preserve"> </w:t>
      </w:r>
      <w:r w:rsidR="00CD7C3A">
        <w:rPr>
          <w:rFonts w:ascii="Times New Roman" w:hAnsi="Times New Roman" w:cs="Times New Roman"/>
          <w:sz w:val="24"/>
          <w:szCs w:val="24"/>
        </w:rPr>
        <w:t xml:space="preserve">to </w:t>
      </w:r>
      <w:r w:rsidR="00ED4B4A">
        <w:rPr>
          <w:rFonts w:ascii="Times New Roman" w:hAnsi="Times New Roman" w:cs="Times New Roman"/>
          <w:sz w:val="24"/>
          <w:szCs w:val="24"/>
        </w:rPr>
        <w:t xml:space="preserve">prevent </w:t>
      </w:r>
      <w:r w:rsidRPr="000A5495">
        <w:rPr>
          <w:rFonts w:ascii="Times New Roman" w:hAnsi="Times New Roman" w:cs="Times New Roman"/>
          <w:sz w:val="24"/>
          <w:szCs w:val="24"/>
        </w:rPr>
        <w:t>HIV seroconversion</w:t>
      </w:r>
      <w:r w:rsidR="00FC37A0">
        <w:rPr>
          <w:rFonts w:ascii="Times New Roman" w:hAnsi="Times New Roman" w:cs="Times New Roman"/>
          <w:sz w:val="24"/>
          <w:szCs w:val="24"/>
        </w:rPr>
        <w:t xml:space="preserve"> </w:t>
      </w:r>
      <w:r w:rsidRPr="000A549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9D1256" w14:textId="5266D97F" w:rsidR="00F7029D" w:rsidRPr="000A5495" w:rsidRDefault="001E3EA7" w:rsidP="00F7029D">
      <w:pPr>
        <w:pStyle w:val="ListParagraph"/>
        <w:spacing w:after="0" w:line="240" w:lineRule="auto"/>
        <w:ind w:left="2160"/>
        <w:rPr>
          <w:rStyle w:val="Hyperlink"/>
          <w:rFonts w:ascii="Times New Roman" w:hAnsi="Times New Roman" w:cs="Times New Roman"/>
          <w:sz w:val="24"/>
          <w:szCs w:val="24"/>
        </w:rPr>
      </w:pPr>
      <w:hyperlink r:id="rId6" w:history="1">
        <w:r w:rsidR="00F7029D" w:rsidRPr="000A5495">
          <w:rPr>
            <w:rStyle w:val="Hyperlink"/>
            <w:rFonts w:ascii="Times New Roman" w:hAnsi="Times New Roman" w:cs="Times New Roman"/>
            <w:sz w:val="24"/>
            <w:szCs w:val="24"/>
          </w:rPr>
          <w:t>https://www.cdc.gov/hiv/risk/pep/</w:t>
        </w:r>
      </w:hyperlink>
    </w:p>
    <w:p w14:paraId="312098CE" w14:textId="27D5C283" w:rsidR="00005FF4" w:rsidRPr="006E3B9A" w:rsidRDefault="00FC37A0" w:rsidP="00005FF4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E3B9A">
        <w:rPr>
          <w:rFonts w:ascii="Times New Roman" w:hAnsi="Times New Roman" w:cs="Times New Roman"/>
          <w:b/>
          <w:sz w:val="24"/>
          <w:szCs w:val="24"/>
        </w:rPr>
        <w:t xml:space="preserve">Sexual HIV Acquiring </w:t>
      </w:r>
      <w:r w:rsidR="00005FF4" w:rsidRPr="006E3B9A">
        <w:rPr>
          <w:rFonts w:ascii="Times New Roman" w:hAnsi="Times New Roman" w:cs="Times New Roman"/>
          <w:b/>
          <w:sz w:val="24"/>
          <w:szCs w:val="24"/>
        </w:rPr>
        <w:t xml:space="preserve">Risks </w:t>
      </w:r>
    </w:p>
    <w:p w14:paraId="6ACABF61" w14:textId="5C27BC63" w:rsidR="00CD7C3A" w:rsidRDefault="00CD7C3A" w:rsidP="00CD7C3A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Unprotected (no condom and no </w:t>
      </w:r>
      <w:proofErr w:type="spellStart"/>
      <w:r>
        <w:rPr>
          <w:rFonts w:ascii="Times New Roman" w:hAnsi="Times New Roman" w:cs="Times New Roman"/>
          <w:sz w:val="24"/>
          <w:szCs w:val="24"/>
        </w:rPr>
        <w:t>PrEP</w:t>
      </w:r>
      <w:proofErr w:type="spellEnd"/>
      <w:r>
        <w:rPr>
          <w:rFonts w:ascii="Times New Roman" w:hAnsi="Times New Roman" w:cs="Times New Roman"/>
          <w:sz w:val="24"/>
          <w:szCs w:val="24"/>
        </w:rPr>
        <w:t>) v</w:t>
      </w:r>
      <w:r w:rsidR="00407620" w:rsidRPr="000A5495">
        <w:rPr>
          <w:rFonts w:ascii="Times New Roman" w:hAnsi="Times New Roman" w:cs="Times New Roman"/>
          <w:sz w:val="24"/>
          <w:szCs w:val="24"/>
        </w:rPr>
        <w:t>aginal</w:t>
      </w:r>
      <w:r>
        <w:rPr>
          <w:rFonts w:ascii="Times New Roman" w:hAnsi="Times New Roman" w:cs="Times New Roman"/>
          <w:sz w:val="24"/>
          <w:szCs w:val="24"/>
        </w:rPr>
        <w:t xml:space="preserve"> assault or intercourse </w:t>
      </w:r>
      <w:r w:rsidRPr="00CD7C3A">
        <w:rPr>
          <w:rFonts w:ascii="Times New Roman" w:hAnsi="Times New Roman" w:cs="Times New Roman"/>
          <w:sz w:val="24"/>
          <w:szCs w:val="24"/>
        </w:rPr>
        <w:t>with known PLWH or someone of unknown status</w:t>
      </w:r>
    </w:p>
    <w:p w14:paraId="445313F8" w14:textId="77777777" w:rsidR="001E3EA7" w:rsidRDefault="00CD7C3A" w:rsidP="00407620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Unprotected r</w:t>
      </w:r>
      <w:r w:rsidR="00407620" w:rsidRPr="000A5495">
        <w:rPr>
          <w:rFonts w:ascii="Times New Roman" w:hAnsi="Times New Roman" w:cs="Times New Roman"/>
          <w:sz w:val="24"/>
          <w:szCs w:val="24"/>
        </w:rPr>
        <w:t xml:space="preserve">ectal </w:t>
      </w:r>
      <w:r>
        <w:rPr>
          <w:rFonts w:ascii="Times New Roman" w:hAnsi="Times New Roman" w:cs="Times New Roman"/>
          <w:sz w:val="24"/>
          <w:szCs w:val="24"/>
        </w:rPr>
        <w:t xml:space="preserve">assault or </w:t>
      </w:r>
      <w:r w:rsidR="00407620" w:rsidRPr="000A5495">
        <w:rPr>
          <w:rFonts w:ascii="Times New Roman" w:hAnsi="Times New Roman" w:cs="Times New Roman"/>
          <w:sz w:val="24"/>
          <w:szCs w:val="24"/>
        </w:rPr>
        <w:t xml:space="preserve">intercourse </w:t>
      </w:r>
      <w:bookmarkStart w:id="1" w:name="_Hlk500230824"/>
      <w:r w:rsidR="00407620" w:rsidRPr="000A5495">
        <w:rPr>
          <w:rFonts w:ascii="Times New Roman" w:hAnsi="Times New Roman" w:cs="Times New Roman"/>
          <w:sz w:val="24"/>
          <w:szCs w:val="24"/>
        </w:rPr>
        <w:t>with known PLWH or someone of unknown status</w:t>
      </w:r>
    </w:p>
    <w:p w14:paraId="626D0F08" w14:textId="1D52286D" w:rsidR="001E3EA7" w:rsidRPr="001E3EA7" w:rsidRDefault="00407620" w:rsidP="001E3EA7">
      <w:pPr>
        <w:pStyle w:val="ListParagraph"/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0A5495">
        <w:rPr>
          <w:rFonts w:ascii="Times New Roman" w:hAnsi="Times New Roman" w:cs="Times New Roman"/>
          <w:sz w:val="24"/>
          <w:szCs w:val="24"/>
        </w:rPr>
        <w:t xml:space="preserve"> </w:t>
      </w:r>
      <w:bookmarkEnd w:id="1"/>
      <w:r w:rsidR="001E3EA7">
        <w:rPr>
          <w:rFonts w:ascii="Times New Roman" w:hAnsi="Times New Roman" w:cs="Times New Roman"/>
          <w:sz w:val="24"/>
          <w:szCs w:val="24"/>
        </w:rPr>
        <w:fldChar w:fldCharType="begin"/>
      </w:r>
      <w:r w:rsidR="001E3EA7">
        <w:rPr>
          <w:rFonts w:ascii="Times New Roman" w:hAnsi="Times New Roman" w:cs="Times New Roman"/>
          <w:sz w:val="24"/>
          <w:szCs w:val="24"/>
        </w:rPr>
        <w:instrText xml:space="preserve"> HYPERLINK "</w:instrText>
      </w:r>
      <w:r w:rsidR="001E3EA7" w:rsidRPr="001E3EA7">
        <w:rPr>
          <w:rFonts w:ascii="Times New Roman" w:hAnsi="Times New Roman" w:cs="Times New Roman"/>
          <w:sz w:val="24"/>
          <w:szCs w:val="24"/>
        </w:rPr>
        <w:instrText>https://www.cdc.gov/hiv/risk/estimates/riskfactors.html</w:instrText>
      </w:r>
      <w:r w:rsidR="001E3EA7">
        <w:rPr>
          <w:rFonts w:ascii="Times New Roman" w:hAnsi="Times New Roman" w:cs="Times New Roman"/>
          <w:sz w:val="24"/>
          <w:szCs w:val="24"/>
        </w:rPr>
        <w:instrText xml:space="preserve">" </w:instrText>
      </w:r>
      <w:r w:rsidR="001E3EA7">
        <w:rPr>
          <w:rFonts w:ascii="Times New Roman" w:hAnsi="Times New Roman" w:cs="Times New Roman"/>
          <w:sz w:val="24"/>
          <w:szCs w:val="24"/>
        </w:rPr>
        <w:fldChar w:fldCharType="separate"/>
      </w:r>
      <w:r w:rsidR="001E3EA7" w:rsidRPr="00A36E21">
        <w:rPr>
          <w:rStyle w:val="Hyperlink"/>
          <w:rFonts w:ascii="Times New Roman" w:hAnsi="Times New Roman" w:cs="Times New Roman"/>
          <w:sz w:val="24"/>
          <w:szCs w:val="24"/>
        </w:rPr>
        <w:t>https://www.cdc.gov/hiv/risk/estimates/riskfactors.html</w:t>
      </w:r>
      <w:r w:rsidR="001E3EA7">
        <w:rPr>
          <w:rFonts w:ascii="Times New Roman" w:hAnsi="Times New Roman" w:cs="Times New Roman"/>
          <w:sz w:val="24"/>
          <w:szCs w:val="24"/>
        </w:rPr>
        <w:fldChar w:fldCharType="end"/>
      </w:r>
      <w:bookmarkStart w:id="2" w:name="_GoBack"/>
      <w:bookmarkEnd w:id="2"/>
    </w:p>
    <w:p w14:paraId="6EDA4D4D" w14:textId="3672BC00" w:rsidR="00F51553" w:rsidRPr="006E3B9A" w:rsidRDefault="006E3B9A" w:rsidP="00F51553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3" w:name="_Hlk500251848"/>
      <w:r w:rsidRPr="006E3B9A">
        <w:rPr>
          <w:rFonts w:ascii="Times New Roman" w:hAnsi="Times New Roman" w:cs="Times New Roman"/>
          <w:b/>
          <w:sz w:val="24"/>
          <w:szCs w:val="24"/>
        </w:rPr>
        <w:t xml:space="preserve">Common </w:t>
      </w:r>
      <w:r w:rsidR="00F51553" w:rsidRPr="006E3B9A">
        <w:rPr>
          <w:rFonts w:ascii="Times New Roman" w:hAnsi="Times New Roman" w:cs="Times New Roman"/>
          <w:b/>
          <w:sz w:val="24"/>
          <w:szCs w:val="24"/>
        </w:rPr>
        <w:t>Reaso</w:t>
      </w:r>
      <w:r w:rsidR="000A2A13" w:rsidRPr="006E3B9A">
        <w:rPr>
          <w:rFonts w:ascii="Times New Roman" w:hAnsi="Times New Roman" w:cs="Times New Roman"/>
          <w:b/>
          <w:sz w:val="24"/>
          <w:szCs w:val="24"/>
        </w:rPr>
        <w:t xml:space="preserve">ns </w:t>
      </w:r>
      <w:r w:rsidRPr="006E3B9A">
        <w:rPr>
          <w:rFonts w:ascii="Times New Roman" w:hAnsi="Times New Roman" w:cs="Times New Roman"/>
          <w:b/>
          <w:sz w:val="24"/>
          <w:szCs w:val="24"/>
        </w:rPr>
        <w:t>P</w:t>
      </w:r>
      <w:r w:rsidR="000A2A13" w:rsidRPr="006E3B9A">
        <w:rPr>
          <w:rFonts w:ascii="Times New Roman" w:hAnsi="Times New Roman" w:cs="Times New Roman"/>
          <w:b/>
          <w:sz w:val="24"/>
          <w:szCs w:val="24"/>
        </w:rPr>
        <w:t xml:space="preserve">roviders </w:t>
      </w:r>
      <w:r w:rsidRPr="006E3B9A">
        <w:rPr>
          <w:rFonts w:ascii="Times New Roman" w:hAnsi="Times New Roman" w:cs="Times New Roman"/>
          <w:b/>
          <w:sz w:val="24"/>
          <w:szCs w:val="24"/>
        </w:rPr>
        <w:t xml:space="preserve">Give for Not Prescribing </w:t>
      </w:r>
      <w:r w:rsidR="000A2A13" w:rsidRPr="006E3B9A">
        <w:rPr>
          <w:rFonts w:ascii="Times New Roman" w:hAnsi="Times New Roman" w:cs="Times New Roman"/>
          <w:b/>
          <w:sz w:val="24"/>
          <w:szCs w:val="24"/>
        </w:rPr>
        <w:t xml:space="preserve">PEP </w:t>
      </w:r>
      <w:bookmarkEnd w:id="3"/>
    </w:p>
    <w:p w14:paraId="47D46953" w14:textId="6AA32E3B" w:rsidR="00F51553" w:rsidRDefault="00FC37A0" w:rsidP="00F51553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Concern of d</w:t>
      </w:r>
      <w:r w:rsidR="00F51553">
        <w:rPr>
          <w:rFonts w:ascii="Times New Roman" w:hAnsi="Times New Roman" w:cs="Times New Roman"/>
          <w:sz w:val="24"/>
          <w:szCs w:val="24"/>
        </w:rPr>
        <w:t>rug side effects</w:t>
      </w:r>
      <w:r w:rsidR="006E3B9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3BCFAB" w14:textId="3A85FEBF" w:rsidR="00F51553" w:rsidRDefault="00FC37A0" w:rsidP="00F51553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Concern of d</w:t>
      </w:r>
      <w:r w:rsidR="00F51553">
        <w:rPr>
          <w:rFonts w:ascii="Times New Roman" w:hAnsi="Times New Roman" w:cs="Times New Roman"/>
          <w:sz w:val="24"/>
          <w:szCs w:val="24"/>
        </w:rPr>
        <w:t xml:space="preserve">rug </w:t>
      </w:r>
      <w:r w:rsidR="00F51553" w:rsidRPr="00F51553">
        <w:rPr>
          <w:rFonts w:ascii="Times New Roman" w:hAnsi="Times New Roman" w:cs="Times New Roman"/>
          <w:sz w:val="24"/>
          <w:szCs w:val="24"/>
        </w:rPr>
        <w:t>resistance: there is a potential risk of drug res</w:t>
      </w:r>
      <w:r>
        <w:rPr>
          <w:rFonts w:ascii="Times New Roman" w:hAnsi="Times New Roman" w:cs="Times New Roman"/>
          <w:sz w:val="24"/>
          <w:szCs w:val="24"/>
        </w:rPr>
        <w:t xml:space="preserve">istance with poor PEP adherence </w:t>
      </w:r>
      <w:r w:rsidR="00F51553" w:rsidRPr="00F51553">
        <w:rPr>
          <w:rFonts w:ascii="Times New Roman" w:hAnsi="Times New Roman" w:cs="Times New Roman"/>
          <w:sz w:val="24"/>
          <w:szCs w:val="24"/>
        </w:rPr>
        <w:t>and HIV</w:t>
      </w:r>
      <w:r>
        <w:rPr>
          <w:rFonts w:ascii="Times New Roman" w:hAnsi="Times New Roman" w:cs="Times New Roman"/>
          <w:sz w:val="24"/>
          <w:szCs w:val="24"/>
        </w:rPr>
        <w:t xml:space="preserve"> exposure</w:t>
      </w:r>
    </w:p>
    <w:p w14:paraId="689AB14E" w14:textId="77777777" w:rsidR="00F51553" w:rsidRDefault="001E3EA7" w:rsidP="00F51553">
      <w:pPr>
        <w:pStyle w:val="ListParagraph"/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hyperlink r:id="rId7" w:history="1">
        <w:r w:rsidR="00F51553" w:rsidRPr="0046074E">
          <w:rPr>
            <w:rStyle w:val="Hyperlink"/>
            <w:rFonts w:ascii="Times New Roman" w:hAnsi="Times New Roman" w:cs="Times New Roman"/>
            <w:sz w:val="24"/>
            <w:szCs w:val="24"/>
          </w:rPr>
          <w:t>https://www.ncbi.nlm.nih.gov/pmc/articles/PMC4216036/</w:t>
        </w:r>
      </w:hyperlink>
    </w:p>
    <w:p w14:paraId="3214D737" w14:textId="47D4412F" w:rsidR="00F51553" w:rsidRDefault="00FC37A0" w:rsidP="00F51553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Perception of </w:t>
      </w:r>
      <w:r w:rsidR="00F51553">
        <w:rPr>
          <w:rFonts w:ascii="Times New Roman" w:hAnsi="Times New Roman" w:cs="Times New Roman"/>
          <w:sz w:val="24"/>
          <w:szCs w:val="24"/>
        </w:rPr>
        <w:t>“Low-risk” exposure</w:t>
      </w:r>
      <w:r>
        <w:rPr>
          <w:rFonts w:ascii="Times New Roman" w:hAnsi="Times New Roman" w:cs="Times New Roman"/>
          <w:sz w:val="24"/>
          <w:szCs w:val="24"/>
        </w:rPr>
        <w:t xml:space="preserve"> including providers in lower-prevalence communities</w:t>
      </w:r>
    </w:p>
    <w:p w14:paraId="2CF9A820" w14:textId="3464CAF7" w:rsidR="00EF4CC7" w:rsidRDefault="00FC37A0" w:rsidP="00EF4CC7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 or limited </w:t>
      </w:r>
      <w:r w:rsidR="00EF4CC7">
        <w:rPr>
          <w:rFonts w:ascii="Times New Roman" w:hAnsi="Times New Roman" w:cs="Times New Roman"/>
          <w:sz w:val="24"/>
          <w:szCs w:val="24"/>
        </w:rPr>
        <w:t>health insurance</w:t>
      </w:r>
    </w:p>
    <w:p w14:paraId="3A7E7C8B" w14:textId="10194BB7" w:rsidR="00EF4CC7" w:rsidRPr="00EF4CC7" w:rsidRDefault="00EF4CC7" w:rsidP="00EF4CC7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Lack of knowledge of PEP guidelines</w:t>
      </w:r>
    </w:p>
    <w:p w14:paraId="3873127A" w14:textId="50541837" w:rsidR="00FC37A0" w:rsidRDefault="001E3EA7" w:rsidP="00FC37A0">
      <w:pPr>
        <w:pStyle w:val="ListParagraph"/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hyperlink r:id="rId8" w:history="1">
        <w:r w:rsidR="00F51553" w:rsidRPr="0046074E">
          <w:rPr>
            <w:rStyle w:val="Hyperlink"/>
            <w:rFonts w:ascii="Times New Roman" w:hAnsi="Times New Roman" w:cs="Times New Roman"/>
            <w:sz w:val="24"/>
            <w:szCs w:val="24"/>
          </w:rPr>
          <w:t>https://insights.ovid.com/pubmed?pmid=28525428</w:t>
        </w:r>
      </w:hyperlink>
      <w:bookmarkEnd w:id="0"/>
    </w:p>
    <w:p w14:paraId="5AF41B54" w14:textId="2C9D0A1D" w:rsidR="00FC37A0" w:rsidRPr="006E3B9A" w:rsidRDefault="00FC37A0" w:rsidP="00FC37A0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E3B9A">
        <w:rPr>
          <w:rFonts w:ascii="Times New Roman" w:hAnsi="Times New Roman" w:cs="Times New Roman"/>
          <w:b/>
          <w:sz w:val="24"/>
          <w:szCs w:val="24"/>
        </w:rPr>
        <w:t>Key Concepts</w:t>
      </w:r>
    </w:p>
    <w:p w14:paraId="5220459D" w14:textId="3D744015" w:rsidR="006E3B9A" w:rsidRPr="006E3B9A" w:rsidRDefault="006E3B9A" w:rsidP="006E3B9A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E3B9A">
        <w:rPr>
          <w:rFonts w:ascii="Times New Roman" w:hAnsi="Times New Roman" w:cs="Times New Roman"/>
          <w:sz w:val="24"/>
          <w:szCs w:val="24"/>
        </w:rPr>
        <w:t>Evaluate persons rapidly for PEP when care is sought ≤72 hours after a potential exposure that presents a substantial risk for HIV acquisition</w:t>
      </w:r>
    </w:p>
    <w:p w14:paraId="2F32465C" w14:textId="3E3A000A" w:rsidR="001D5A48" w:rsidRPr="000A5495" w:rsidRDefault="00FC37A0" w:rsidP="001D5A48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="004452EA" w:rsidRPr="000A5495">
        <w:rPr>
          <w:rFonts w:ascii="Times New Roman" w:eastAsia="Times New Roman" w:hAnsi="Times New Roman" w:cs="Times New Roman"/>
          <w:sz w:val="24"/>
          <w:szCs w:val="24"/>
        </w:rPr>
        <w:t xml:space="preserve">arly initiation of PEP </w:t>
      </w:r>
      <w:r w:rsidR="00A80546">
        <w:rPr>
          <w:rFonts w:ascii="Times New Roman" w:eastAsia="Times New Roman" w:hAnsi="Times New Roman" w:cs="Times New Roman"/>
          <w:sz w:val="24"/>
          <w:szCs w:val="24"/>
        </w:rPr>
        <w:t xml:space="preserve">is essential </w:t>
      </w:r>
      <w:r w:rsidR="004452EA" w:rsidRPr="000A5495">
        <w:rPr>
          <w:rFonts w:ascii="Times New Roman" w:eastAsia="Times New Roman" w:hAnsi="Times New Roman" w:cs="Times New Roman"/>
          <w:sz w:val="24"/>
          <w:szCs w:val="24"/>
        </w:rPr>
        <w:t xml:space="preserve">(i.e., as soon as possible after </w:t>
      </w:r>
      <w:r w:rsidR="00CD7C3A">
        <w:rPr>
          <w:rFonts w:ascii="Times New Roman" w:eastAsia="Times New Roman" w:hAnsi="Times New Roman" w:cs="Times New Roman"/>
          <w:sz w:val="24"/>
          <w:szCs w:val="24"/>
        </w:rPr>
        <w:t>the exposure but not later than</w:t>
      </w:r>
      <w:r w:rsidR="008B770D" w:rsidRPr="000A5495">
        <w:rPr>
          <w:rFonts w:ascii="Times New Roman" w:eastAsia="Times New Roman" w:hAnsi="Times New Roman" w:cs="Times New Roman"/>
          <w:sz w:val="24"/>
          <w:szCs w:val="24"/>
        </w:rPr>
        <w:t xml:space="preserve"> 72 hours after the </w:t>
      </w:r>
      <w:r w:rsidR="00CD7C3A">
        <w:rPr>
          <w:rFonts w:ascii="Times New Roman" w:eastAsia="Times New Roman" w:hAnsi="Times New Roman" w:cs="Times New Roman"/>
          <w:sz w:val="24"/>
          <w:szCs w:val="24"/>
        </w:rPr>
        <w:t>exposure)</w:t>
      </w:r>
    </w:p>
    <w:p w14:paraId="36C210F6" w14:textId="3CDDF5B3" w:rsidR="001D5A48" w:rsidRPr="006E3B9A" w:rsidRDefault="00A80546" w:rsidP="001D5A48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Do an HIV test before initiating PEP (if rapid testing not possible, send blood to lab and initiate PEP immediately – follow-up with results and patient asap stopping PEP only if test result is confirmed positive)</w:t>
      </w:r>
    </w:p>
    <w:p w14:paraId="2A279A50" w14:textId="2C72F2B0" w:rsidR="006E3B9A" w:rsidRPr="006E3B9A" w:rsidRDefault="006E3B9A" w:rsidP="006E3B9A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E3B9A">
        <w:rPr>
          <w:rFonts w:ascii="Times New Roman" w:hAnsi="Times New Roman" w:cs="Times New Roman"/>
          <w:sz w:val="24"/>
          <w:szCs w:val="24"/>
        </w:rPr>
        <w:t xml:space="preserve">All persons offered PEP should be prescribed a 28-day course of a 3-drug antiretroviral regimen, and given the first dose </w:t>
      </w:r>
      <w:r>
        <w:rPr>
          <w:rFonts w:ascii="Times New Roman" w:hAnsi="Times New Roman" w:cs="Times New Roman"/>
          <w:sz w:val="24"/>
          <w:szCs w:val="24"/>
        </w:rPr>
        <w:t xml:space="preserve">ON SITE </w:t>
      </w:r>
      <w:r w:rsidRPr="006E3B9A">
        <w:rPr>
          <w:rFonts w:ascii="Times New Roman" w:hAnsi="Times New Roman" w:cs="Times New Roman"/>
          <w:sz w:val="24"/>
          <w:szCs w:val="24"/>
        </w:rPr>
        <w:t xml:space="preserve">ASAP after the exposure </w:t>
      </w:r>
    </w:p>
    <w:p w14:paraId="4E118987" w14:textId="2DDA0223" w:rsidR="001D5A48" w:rsidRPr="000A5495" w:rsidRDefault="00A80546" w:rsidP="001D5A48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="004452EA" w:rsidRPr="000A5495">
        <w:rPr>
          <w:rFonts w:ascii="Times New Roman" w:eastAsia="Times New Roman" w:hAnsi="Times New Roman" w:cs="Times New Roman"/>
          <w:sz w:val="24"/>
          <w:szCs w:val="24"/>
        </w:rPr>
        <w:t>dher</w:t>
      </w:r>
      <w:r w:rsidR="008B770D" w:rsidRPr="000A5495">
        <w:rPr>
          <w:rFonts w:ascii="Times New Roman" w:eastAsia="Times New Roman" w:hAnsi="Times New Roman" w:cs="Times New Roman"/>
          <w:sz w:val="24"/>
          <w:szCs w:val="24"/>
        </w:rPr>
        <w:t>ence to recommended dosing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for 28 days without interruption is essential</w:t>
      </w:r>
    </w:p>
    <w:p w14:paraId="11D5E9EB" w14:textId="3254479F" w:rsidR="001D5A48" w:rsidRPr="000A5495" w:rsidRDefault="001D5A48" w:rsidP="001D5A48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5495">
        <w:rPr>
          <w:rFonts w:ascii="Times New Roman" w:eastAsia="Times New Roman" w:hAnsi="Times New Roman" w:cs="Times New Roman"/>
          <w:sz w:val="24"/>
          <w:szCs w:val="24"/>
        </w:rPr>
        <w:t xml:space="preserve">Providers should emphasize </w:t>
      </w:r>
      <w:r w:rsidR="004452EA" w:rsidRPr="000A5495">
        <w:rPr>
          <w:rFonts w:ascii="Times New Roman" w:eastAsia="Times New Roman" w:hAnsi="Times New Roman" w:cs="Times New Roman"/>
          <w:sz w:val="24"/>
          <w:szCs w:val="24"/>
        </w:rPr>
        <w:t>that severe adve</w:t>
      </w:r>
      <w:r w:rsidR="008B770D" w:rsidRPr="000A5495">
        <w:rPr>
          <w:rFonts w:ascii="Times New Roman" w:eastAsia="Times New Roman" w:hAnsi="Times New Roman" w:cs="Times New Roman"/>
          <w:sz w:val="24"/>
          <w:szCs w:val="24"/>
        </w:rPr>
        <w:t>rse effects are rare from PEP</w:t>
      </w:r>
      <w:r w:rsidR="00A80546">
        <w:rPr>
          <w:rFonts w:ascii="Times New Roman" w:eastAsia="Times New Roman" w:hAnsi="Times New Roman" w:cs="Times New Roman"/>
          <w:sz w:val="24"/>
          <w:szCs w:val="24"/>
        </w:rPr>
        <w:t>, but review possible side effects and reinforce limitedness of such effects</w:t>
      </w:r>
      <w:r w:rsidR="004452EA" w:rsidRPr="000A54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67BA919" w14:textId="1187A4AE" w:rsidR="004452EA" w:rsidRPr="00A80546" w:rsidRDefault="00ED4B4A" w:rsidP="001D5A48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</w:t>
      </w:r>
      <w:r w:rsidR="004452EA" w:rsidRPr="000A5495">
        <w:rPr>
          <w:rFonts w:ascii="Times New Roman" w:eastAsia="Times New Roman" w:hAnsi="Times New Roman" w:cs="Times New Roman"/>
          <w:sz w:val="24"/>
          <w:szCs w:val="24"/>
        </w:rPr>
        <w:t xml:space="preserve">ollow-up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 important </w:t>
      </w:r>
      <w:r w:rsidR="004452EA" w:rsidRPr="000A5495">
        <w:rPr>
          <w:rFonts w:ascii="Times New Roman" w:eastAsia="Times New Roman" w:hAnsi="Times New Roman" w:cs="Times New Roman"/>
          <w:sz w:val="24"/>
          <w:szCs w:val="24"/>
        </w:rPr>
        <w:t xml:space="preserve">for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additional counseling and monitoring </w:t>
      </w:r>
    </w:p>
    <w:p w14:paraId="6112FDEB" w14:textId="77777777" w:rsidR="008B770D" w:rsidRPr="000A5495" w:rsidRDefault="001E3EA7" w:rsidP="00E9119B">
      <w:pPr>
        <w:pStyle w:val="ListParagraph"/>
        <w:ind w:left="1080" w:firstLine="720"/>
        <w:rPr>
          <w:rStyle w:val="Hyperlink"/>
          <w:rFonts w:ascii="Times New Roman" w:hAnsi="Times New Roman" w:cs="Times New Roman"/>
          <w:sz w:val="24"/>
          <w:szCs w:val="24"/>
        </w:rPr>
      </w:pPr>
      <w:hyperlink r:id="rId9" w:anchor="riskHIV" w:history="1">
        <w:r w:rsidR="008B770D" w:rsidRPr="000A5495">
          <w:rPr>
            <w:rStyle w:val="Hyperlink"/>
            <w:rFonts w:ascii="Times New Roman" w:hAnsi="Times New Roman" w:cs="Times New Roman"/>
            <w:sz w:val="24"/>
            <w:szCs w:val="24"/>
          </w:rPr>
          <w:t>https://www.cdc.gov/std/tg2015/sexual-assault.htm#riskHIV</w:t>
        </w:r>
      </w:hyperlink>
    </w:p>
    <w:p w14:paraId="042B5938" w14:textId="1461AA52" w:rsidR="0040591B" w:rsidRPr="000A5495" w:rsidRDefault="006E3B9A" w:rsidP="006E3B9A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3B9A">
        <w:rPr>
          <w:rFonts w:ascii="Times New Roman" w:eastAsia="Times New Roman" w:hAnsi="Times New Roman" w:cs="Times New Roman"/>
          <w:b/>
          <w:sz w:val="24"/>
          <w:szCs w:val="24"/>
        </w:rPr>
        <w:t xml:space="preserve">Clinician-to-clinician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r w:rsidR="0040591B" w:rsidRPr="006E3B9A">
        <w:rPr>
          <w:rFonts w:ascii="Times New Roman" w:eastAsia="Times New Roman" w:hAnsi="Times New Roman" w:cs="Times New Roman"/>
          <w:b/>
          <w:sz w:val="24"/>
          <w:szCs w:val="24"/>
        </w:rPr>
        <w:t xml:space="preserve">ssistance with PEP-related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D</w:t>
      </w:r>
      <w:r w:rsidR="0040591B" w:rsidRPr="006E3B9A">
        <w:rPr>
          <w:rFonts w:ascii="Times New Roman" w:eastAsia="Times New Roman" w:hAnsi="Times New Roman" w:cs="Times New Roman"/>
          <w:b/>
          <w:sz w:val="24"/>
          <w:szCs w:val="24"/>
        </w:rPr>
        <w:t>ecisions</w:t>
      </w:r>
      <w:r w:rsidR="0040591B" w:rsidRPr="000A549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186B1694" w14:textId="1C51000A" w:rsidR="006E3B9A" w:rsidRDefault="0040591B" w:rsidP="00ED4B4A">
      <w:pPr>
        <w:spacing w:after="0" w:line="240" w:lineRule="auto"/>
        <w:ind w:left="21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E3B9A">
        <w:rPr>
          <w:rFonts w:ascii="Times New Roman" w:eastAsia="Times New Roman" w:hAnsi="Times New Roman" w:cs="Times New Roman"/>
          <w:bCs/>
          <w:sz w:val="24"/>
          <w:szCs w:val="24"/>
        </w:rPr>
        <w:t>Post-Exposure Prophylaxis Hotline (</w:t>
      </w:r>
      <w:proofErr w:type="spellStart"/>
      <w:r w:rsidRPr="006E3B9A">
        <w:rPr>
          <w:rFonts w:ascii="Times New Roman" w:eastAsia="Times New Roman" w:hAnsi="Times New Roman" w:cs="Times New Roman"/>
          <w:bCs/>
          <w:sz w:val="24"/>
          <w:szCs w:val="24"/>
        </w:rPr>
        <w:t>PEPline</w:t>
      </w:r>
      <w:proofErr w:type="spellEnd"/>
      <w:r w:rsidRPr="006E3B9A">
        <w:rPr>
          <w:rFonts w:ascii="Times New Roman" w:eastAsia="Times New Roman" w:hAnsi="Times New Roman" w:cs="Times New Roman"/>
          <w:bCs/>
          <w:sz w:val="24"/>
          <w:szCs w:val="24"/>
        </w:rPr>
        <w:t>):</w:t>
      </w:r>
    </w:p>
    <w:p w14:paraId="2FA2F522" w14:textId="2D15119A" w:rsidR="0040591B" w:rsidRPr="000A5495" w:rsidRDefault="0040591B" w:rsidP="006E3B9A">
      <w:p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0A5495">
        <w:rPr>
          <w:rFonts w:ascii="Times New Roman" w:eastAsia="Times New Roman" w:hAnsi="Times New Roman" w:cs="Times New Roman"/>
          <w:b/>
          <w:bCs/>
          <w:sz w:val="24"/>
          <w:szCs w:val="24"/>
        </w:rPr>
        <w:t>888-HIV-4911 (888-448-4911)</w:t>
      </w:r>
      <w:r w:rsidR="00A8054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0A5495">
        <w:rPr>
          <w:rFonts w:ascii="Times New Roman" w:eastAsia="Times New Roman" w:hAnsi="Times New Roman" w:cs="Times New Roman"/>
          <w:sz w:val="24"/>
          <w:szCs w:val="24"/>
        </w:rPr>
        <w:t>from 9:00 AM</w:t>
      </w:r>
      <w:r w:rsidR="00ED4B4A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Pr="000A5495">
        <w:rPr>
          <w:rFonts w:ascii="Times New Roman" w:eastAsia="Times New Roman" w:hAnsi="Times New Roman" w:cs="Times New Roman"/>
          <w:sz w:val="24"/>
          <w:szCs w:val="24"/>
        </w:rPr>
        <w:t xml:space="preserve"> 9:00 PM ET,</w:t>
      </w:r>
      <w:r w:rsidR="00A80546">
        <w:rPr>
          <w:rFonts w:ascii="Times New Roman" w:eastAsia="Times New Roman" w:hAnsi="Times New Roman" w:cs="Times New Roman"/>
          <w:sz w:val="24"/>
          <w:szCs w:val="24"/>
        </w:rPr>
        <w:t xml:space="preserve"> 7 days/week</w:t>
      </w:r>
    </w:p>
    <w:p w14:paraId="19A2F092" w14:textId="77777777" w:rsidR="0040591B" w:rsidRPr="000A5495" w:rsidRDefault="0040591B" w:rsidP="006E3B9A">
      <w:pPr>
        <w:pStyle w:val="ListParagraph"/>
        <w:numPr>
          <w:ilvl w:val="3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5495">
        <w:rPr>
          <w:rFonts w:ascii="Times New Roman" w:eastAsia="Times New Roman" w:hAnsi="Times New Roman" w:cs="Times New Roman"/>
          <w:sz w:val="24"/>
          <w:szCs w:val="24"/>
        </w:rPr>
        <w:t>Assessing the risk of exposure</w:t>
      </w:r>
    </w:p>
    <w:p w14:paraId="1AF3D500" w14:textId="77777777" w:rsidR="0040591B" w:rsidRPr="000A5495" w:rsidRDefault="0040591B" w:rsidP="006E3B9A">
      <w:pPr>
        <w:pStyle w:val="ListParagraph"/>
        <w:numPr>
          <w:ilvl w:val="3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5495">
        <w:rPr>
          <w:rFonts w:ascii="Times New Roman" w:eastAsia="Times New Roman" w:hAnsi="Times New Roman" w:cs="Times New Roman"/>
          <w:sz w:val="24"/>
          <w:szCs w:val="24"/>
        </w:rPr>
        <w:t>Determining the appropriateness of prescribing PEP</w:t>
      </w:r>
    </w:p>
    <w:p w14:paraId="173F312D" w14:textId="77777777" w:rsidR="0040591B" w:rsidRPr="000A5495" w:rsidRDefault="0040591B" w:rsidP="006E3B9A">
      <w:pPr>
        <w:pStyle w:val="ListParagraph"/>
        <w:numPr>
          <w:ilvl w:val="3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5495">
        <w:rPr>
          <w:rFonts w:ascii="Times New Roman" w:eastAsia="Times New Roman" w:hAnsi="Times New Roman" w:cs="Times New Roman"/>
          <w:sz w:val="24"/>
          <w:szCs w:val="24"/>
        </w:rPr>
        <w:t>Selecting the best PEP regimen</w:t>
      </w:r>
    </w:p>
    <w:p w14:paraId="6E4E4C75" w14:textId="77777777" w:rsidR="0040591B" w:rsidRPr="000A5495" w:rsidRDefault="0040591B" w:rsidP="006E3B9A">
      <w:pPr>
        <w:pStyle w:val="ListParagraph"/>
        <w:numPr>
          <w:ilvl w:val="3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5495">
        <w:rPr>
          <w:rFonts w:ascii="Times New Roman" w:eastAsia="Times New Roman" w:hAnsi="Times New Roman" w:cs="Times New Roman"/>
          <w:sz w:val="24"/>
          <w:szCs w:val="24"/>
        </w:rPr>
        <w:t>Providing follow-up testing</w:t>
      </w:r>
    </w:p>
    <w:p w14:paraId="4CD81EC9" w14:textId="77777777" w:rsidR="0040591B" w:rsidRPr="000A5495" w:rsidRDefault="001E3EA7" w:rsidP="0040591B">
      <w:pPr>
        <w:pStyle w:val="ListParagraph"/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40591B" w:rsidRPr="000A5495">
          <w:rPr>
            <w:rStyle w:val="Hyperlink"/>
            <w:rFonts w:ascii="Times New Roman" w:hAnsi="Times New Roman" w:cs="Times New Roman"/>
            <w:sz w:val="24"/>
            <w:szCs w:val="24"/>
          </w:rPr>
          <w:t>http://nccc.ucsf.edu/clinician-consultation/pep-post-exposure-prophylaxis/</w:t>
        </w:r>
      </w:hyperlink>
    </w:p>
    <w:p w14:paraId="241563AF" w14:textId="0969C7A9" w:rsidR="00F51553" w:rsidRPr="00F51553" w:rsidRDefault="00F51553" w:rsidP="00F515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51553" w:rsidRPr="00F515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10C62"/>
    <w:multiLevelType w:val="hybridMultilevel"/>
    <w:tmpl w:val="5EFECC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1675C13"/>
    <w:multiLevelType w:val="hybridMultilevel"/>
    <w:tmpl w:val="1B9EEC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EE6EBD"/>
    <w:multiLevelType w:val="multilevel"/>
    <w:tmpl w:val="1E423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46D250D"/>
    <w:multiLevelType w:val="hybridMultilevel"/>
    <w:tmpl w:val="0C0C9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B53C95"/>
    <w:multiLevelType w:val="hybridMultilevel"/>
    <w:tmpl w:val="D37CC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0D4B09"/>
    <w:multiLevelType w:val="multilevel"/>
    <w:tmpl w:val="C608A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E8234F5"/>
    <w:multiLevelType w:val="hybridMultilevel"/>
    <w:tmpl w:val="C41CF48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3D3476B"/>
    <w:multiLevelType w:val="hybridMultilevel"/>
    <w:tmpl w:val="3CC22A6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7C523785"/>
    <w:multiLevelType w:val="hybridMultilevel"/>
    <w:tmpl w:val="0AAE2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8"/>
  </w:num>
  <w:num w:numId="6">
    <w:abstractNumId w:val="7"/>
  </w:num>
  <w:num w:numId="7">
    <w:abstractNumId w:val="4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D96"/>
    <w:rsid w:val="00005FF4"/>
    <w:rsid w:val="00024952"/>
    <w:rsid w:val="00031A93"/>
    <w:rsid w:val="00033230"/>
    <w:rsid w:val="000A2A13"/>
    <w:rsid w:val="000A5495"/>
    <w:rsid w:val="00167093"/>
    <w:rsid w:val="001D5A48"/>
    <w:rsid w:val="001E3EA7"/>
    <w:rsid w:val="00236E40"/>
    <w:rsid w:val="00283375"/>
    <w:rsid w:val="002B3247"/>
    <w:rsid w:val="002F5444"/>
    <w:rsid w:val="00340480"/>
    <w:rsid w:val="00392711"/>
    <w:rsid w:val="003C756B"/>
    <w:rsid w:val="0040591B"/>
    <w:rsid w:val="00407620"/>
    <w:rsid w:val="004452EA"/>
    <w:rsid w:val="00445922"/>
    <w:rsid w:val="004A0D5C"/>
    <w:rsid w:val="0051538C"/>
    <w:rsid w:val="005C4D96"/>
    <w:rsid w:val="005E3AC8"/>
    <w:rsid w:val="005F14C0"/>
    <w:rsid w:val="006E3B9A"/>
    <w:rsid w:val="006F7E03"/>
    <w:rsid w:val="00810930"/>
    <w:rsid w:val="00840DF1"/>
    <w:rsid w:val="008B770D"/>
    <w:rsid w:val="009B2389"/>
    <w:rsid w:val="00A80546"/>
    <w:rsid w:val="00AF04FE"/>
    <w:rsid w:val="00B270FA"/>
    <w:rsid w:val="00BD6F7E"/>
    <w:rsid w:val="00C13C50"/>
    <w:rsid w:val="00CD74F9"/>
    <w:rsid w:val="00CD7C3A"/>
    <w:rsid w:val="00D015C8"/>
    <w:rsid w:val="00D450DF"/>
    <w:rsid w:val="00DC317A"/>
    <w:rsid w:val="00E62496"/>
    <w:rsid w:val="00E64221"/>
    <w:rsid w:val="00E84B6F"/>
    <w:rsid w:val="00E903D0"/>
    <w:rsid w:val="00E9119B"/>
    <w:rsid w:val="00E93CED"/>
    <w:rsid w:val="00ED4B4A"/>
    <w:rsid w:val="00EF4CC7"/>
    <w:rsid w:val="00F51553"/>
    <w:rsid w:val="00F7029D"/>
    <w:rsid w:val="00FC3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6FE8D"/>
  <w15:chartTrackingRefBased/>
  <w15:docId w15:val="{E7DCCA03-75E7-4F25-868C-4C5DD85A6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2495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2B324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4D9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C4D96"/>
    <w:rPr>
      <w:strike w:val="0"/>
      <w:dstrike w:val="0"/>
      <w:color w:val="009FC2"/>
      <w:u w:val="none"/>
      <w:effect w:val="none"/>
    </w:rPr>
  </w:style>
  <w:style w:type="character" w:customStyle="1" w:styleId="Heading5Char">
    <w:name w:val="Heading 5 Char"/>
    <w:basedOn w:val="DefaultParagraphFont"/>
    <w:link w:val="Heading5"/>
    <w:uiPriority w:val="9"/>
    <w:rsid w:val="002B3247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Normal1">
    <w:name w:val="Normal1"/>
    <w:basedOn w:val="Normal"/>
    <w:rsid w:val="002B32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4452EA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5E3AC8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2495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31A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1A9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1A9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1A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1A9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1A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1A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230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82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5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76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4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5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5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5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6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35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9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9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5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1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5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3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7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3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9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2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5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5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9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4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3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7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1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4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3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1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4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0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5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1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9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86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27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2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4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5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7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5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4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4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84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8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9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43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0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sights.ovid.com/pubmed?pmid=28525428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ncbi.nlm.nih.gov/pmc/articles/PMC4216036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cdc.gov/hiv/risk/pep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nccc.ucsf.edu/clinician-consultation/pep-post-exposure-prophylaxi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dc.gov/std/tg2015/sexual-assault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164380-F2C8-4D1E-B16C-204DD6850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Lazo</dc:creator>
  <cp:keywords/>
  <dc:description/>
  <cp:lastModifiedBy>Collins, Judith</cp:lastModifiedBy>
  <cp:revision>3</cp:revision>
  <dcterms:created xsi:type="dcterms:W3CDTF">2017-12-11T17:05:00Z</dcterms:created>
  <dcterms:modified xsi:type="dcterms:W3CDTF">2018-01-23T15:21:00Z</dcterms:modified>
</cp:coreProperties>
</file>