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77" w:rsidRPr="00D54481" w:rsidRDefault="00611077">
      <w:pPr>
        <w:rPr>
          <w:b/>
          <w:sz w:val="28"/>
          <w:szCs w:val="28"/>
        </w:rPr>
      </w:pPr>
      <w:r w:rsidRPr="00D54481">
        <w:rPr>
          <w:b/>
          <w:sz w:val="28"/>
          <w:szCs w:val="28"/>
        </w:rPr>
        <w:t>Patient Self-Management Infographic References</w:t>
      </w:r>
    </w:p>
    <w:p w:rsidR="00611077" w:rsidRPr="00D54481" w:rsidRDefault="00611077" w:rsidP="0061107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D54481">
        <w:rPr>
          <w:sz w:val="24"/>
          <w:szCs w:val="24"/>
        </w:rPr>
        <w:t>Bodenheimer</w:t>
      </w:r>
      <w:proofErr w:type="spellEnd"/>
      <w:r w:rsidRPr="00D54481">
        <w:rPr>
          <w:sz w:val="24"/>
          <w:szCs w:val="24"/>
        </w:rPr>
        <w:t xml:space="preserve">, T, </w:t>
      </w:r>
      <w:proofErr w:type="spellStart"/>
      <w:r w:rsidRPr="00D54481">
        <w:rPr>
          <w:sz w:val="24"/>
          <w:szCs w:val="24"/>
        </w:rPr>
        <w:t>Lorig</w:t>
      </w:r>
      <w:proofErr w:type="spellEnd"/>
      <w:r w:rsidRPr="00D54481">
        <w:rPr>
          <w:sz w:val="24"/>
          <w:szCs w:val="24"/>
        </w:rPr>
        <w:t xml:space="preserve">, K, Holman, H, </w:t>
      </w:r>
      <w:proofErr w:type="spellStart"/>
      <w:r w:rsidRPr="00D54481">
        <w:rPr>
          <w:sz w:val="24"/>
          <w:szCs w:val="24"/>
        </w:rPr>
        <w:t>Grumbach</w:t>
      </w:r>
      <w:proofErr w:type="spellEnd"/>
      <w:r w:rsidRPr="00D54481">
        <w:rPr>
          <w:sz w:val="24"/>
          <w:szCs w:val="24"/>
        </w:rPr>
        <w:t xml:space="preserve">, K. </w:t>
      </w:r>
      <w:r w:rsidRPr="00D54481">
        <w:rPr>
          <w:b/>
          <w:sz w:val="24"/>
          <w:szCs w:val="24"/>
        </w:rPr>
        <w:t>Patient self-management of chronic disease in primary care</w:t>
      </w:r>
      <w:r w:rsidRPr="00D54481">
        <w:rPr>
          <w:sz w:val="24"/>
          <w:szCs w:val="24"/>
        </w:rPr>
        <w:t xml:space="preserve">. </w:t>
      </w:r>
      <w:r w:rsidRPr="00D54481">
        <w:rPr>
          <w:i/>
          <w:sz w:val="24"/>
          <w:szCs w:val="24"/>
        </w:rPr>
        <w:t>JAMA</w:t>
      </w:r>
      <w:r w:rsidRPr="00D54481">
        <w:rPr>
          <w:sz w:val="24"/>
          <w:szCs w:val="24"/>
        </w:rPr>
        <w:t>. 2002 Nov 20</w:t>
      </w:r>
      <w:proofErr w:type="gramStart"/>
      <w:r w:rsidRPr="00D54481">
        <w:rPr>
          <w:sz w:val="24"/>
          <w:szCs w:val="24"/>
        </w:rPr>
        <w:t>;288</w:t>
      </w:r>
      <w:proofErr w:type="gramEnd"/>
      <w:r w:rsidRPr="00D54481">
        <w:rPr>
          <w:sz w:val="24"/>
          <w:szCs w:val="24"/>
        </w:rPr>
        <w:t xml:space="preserve">(19):2469-75. Retrieved from: </w:t>
      </w:r>
      <w:hyperlink r:id="rId6" w:history="1">
        <w:r w:rsidRPr="00D54481">
          <w:rPr>
            <w:rStyle w:val="Hyperlink"/>
            <w:sz w:val="24"/>
            <w:szCs w:val="24"/>
          </w:rPr>
          <w:t>http://www.ncbi.nlm.nih.gov/pubmed/12435261</w:t>
        </w:r>
      </w:hyperlink>
    </w:p>
    <w:p w:rsidR="00611077" w:rsidRPr="00D54481" w:rsidRDefault="00611077" w:rsidP="00DD480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D54481">
        <w:rPr>
          <w:sz w:val="24"/>
          <w:szCs w:val="24"/>
        </w:rPr>
        <w:t>Bodenheimer</w:t>
      </w:r>
      <w:proofErr w:type="spellEnd"/>
      <w:r w:rsidRPr="00D54481">
        <w:rPr>
          <w:sz w:val="24"/>
          <w:szCs w:val="24"/>
        </w:rPr>
        <w:t xml:space="preserve">, T, MacGregor, K, </w:t>
      </w:r>
      <w:proofErr w:type="spellStart"/>
      <w:r w:rsidRPr="00D54481">
        <w:rPr>
          <w:sz w:val="24"/>
          <w:szCs w:val="24"/>
        </w:rPr>
        <w:t>Shafiri</w:t>
      </w:r>
      <w:proofErr w:type="spellEnd"/>
      <w:r w:rsidRPr="00D54481">
        <w:rPr>
          <w:sz w:val="24"/>
          <w:szCs w:val="24"/>
        </w:rPr>
        <w:t xml:space="preserve">, C. (2005). </w:t>
      </w:r>
      <w:r w:rsidRPr="00D54481">
        <w:rPr>
          <w:b/>
          <w:sz w:val="24"/>
          <w:szCs w:val="24"/>
        </w:rPr>
        <w:t>Helping Patients Manage Their Chronic Conditions</w:t>
      </w:r>
      <w:r w:rsidR="00DD480E" w:rsidRPr="00D54481">
        <w:rPr>
          <w:b/>
          <w:sz w:val="24"/>
          <w:szCs w:val="24"/>
        </w:rPr>
        <w:t xml:space="preserve">. </w:t>
      </w:r>
      <w:r w:rsidR="00DD480E" w:rsidRPr="00D54481">
        <w:rPr>
          <w:i/>
          <w:sz w:val="24"/>
          <w:szCs w:val="24"/>
        </w:rPr>
        <w:t>California HealthCare Foundation</w:t>
      </w:r>
      <w:r w:rsidR="00DD480E" w:rsidRPr="00D54481">
        <w:rPr>
          <w:sz w:val="24"/>
          <w:szCs w:val="24"/>
        </w:rPr>
        <w:t xml:space="preserve">, ISBN 1-932064-84-2. Retrieved from: </w:t>
      </w:r>
      <w:hyperlink r:id="rId7" w:history="1">
        <w:r w:rsidR="00DD480E" w:rsidRPr="00D54481">
          <w:rPr>
            <w:rStyle w:val="Hyperlink"/>
            <w:sz w:val="24"/>
            <w:szCs w:val="24"/>
          </w:rPr>
          <w:t>http://www.chcf.org/publications/2005/06/helping-patients-manage-their-chronic-conditions</w:t>
        </w:r>
      </w:hyperlink>
    </w:p>
    <w:p w:rsidR="00D6677C" w:rsidRPr="00BA5E8F" w:rsidRDefault="00BA5E8F" w:rsidP="00D54481">
      <w:pPr>
        <w:pStyle w:val="ListParagraph"/>
        <w:numPr>
          <w:ilvl w:val="0"/>
          <w:numId w:val="4"/>
        </w:numPr>
      </w:pPr>
      <w:r w:rsidRPr="00C15CA7">
        <w:rPr>
          <w:sz w:val="24"/>
          <w:szCs w:val="24"/>
        </w:rPr>
        <w:t xml:space="preserve">Rukeyser, J. </w:t>
      </w:r>
      <w:r w:rsidRPr="00C15CA7">
        <w:rPr>
          <w:b/>
          <w:sz w:val="24"/>
          <w:szCs w:val="24"/>
        </w:rPr>
        <w:t>HIV Patient</w:t>
      </w:r>
      <w:r w:rsidR="00D6677C" w:rsidRPr="00C15CA7">
        <w:rPr>
          <w:b/>
          <w:sz w:val="24"/>
          <w:szCs w:val="24"/>
        </w:rPr>
        <w:t xml:space="preserve"> Self-Management, The Rationale, Evidence, Base and Practice Implications</w:t>
      </w:r>
      <w:r w:rsidR="00D6677C" w:rsidRPr="00C15CA7">
        <w:rPr>
          <w:sz w:val="24"/>
          <w:szCs w:val="24"/>
        </w:rPr>
        <w:t xml:space="preserve"> (slide presentation) </w:t>
      </w:r>
      <w:r w:rsidR="00D6677C" w:rsidRPr="00C15CA7">
        <w:rPr>
          <w:i/>
          <w:sz w:val="24"/>
          <w:szCs w:val="24"/>
        </w:rPr>
        <w:t xml:space="preserve">National Quality Center, Health Resources and Services Administration HIV/AIDS Bureau. </w:t>
      </w:r>
      <w:r w:rsidR="00D6677C" w:rsidRPr="00C15CA7">
        <w:rPr>
          <w:sz w:val="24"/>
          <w:szCs w:val="24"/>
        </w:rPr>
        <w:t>For more information visit</w:t>
      </w:r>
      <w:r w:rsidR="00D6677C" w:rsidRPr="00C15CA7">
        <w:rPr>
          <w:i/>
          <w:sz w:val="24"/>
          <w:szCs w:val="24"/>
        </w:rPr>
        <w:t xml:space="preserve"> </w:t>
      </w:r>
      <w:hyperlink r:id="rId8" w:history="1">
        <w:r w:rsidR="00D6677C" w:rsidRPr="00C15CA7">
          <w:rPr>
            <w:rStyle w:val="Hyperlink"/>
            <w:sz w:val="24"/>
            <w:szCs w:val="24"/>
          </w:rPr>
          <w:t>http://nationalqualitycenter.org/index.cfm/22</w:t>
        </w:r>
      </w:hyperlink>
      <w:bookmarkStart w:id="0" w:name="_GoBack"/>
      <w:bookmarkEnd w:id="0"/>
    </w:p>
    <w:p w:rsidR="00D54481" w:rsidRPr="00D54481" w:rsidRDefault="00D54481" w:rsidP="00D54481">
      <w:pPr>
        <w:pStyle w:val="ListParagraph"/>
        <w:numPr>
          <w:ilvl w:val="0"/>
          <w:numId w:val="4"/>
        </w:numPr>
      </w:pPr>
      <w:r w:rsidRPr="00D54481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Committee for Quality Assurance (NCQA), Patient Center Medical Homes (PCMH) Standards 2014 – </w:t>
      </w:r>
      <w:r w:rsidRPr="00D54481">
        <w:rPr>
          <w:b/>
          <w:bCs/>
        </w:rPr>
        <w:t xml:space="preserve">Element 4E: Support Self-Care and Shared </w:t>
      </w:r>
      <w:r w:rsidRPr="00D54481">
        <w:rPr>
          <w:b/>
          <w:bCs/>
          <w:sz w:val="24"/>
          <w:szCs w:val="24"/>
        </w:rPr>
        <w:t>Decision Making</w:t>
      </w:r>
      <w:r>
        <w:rPr>
          <w:b/>
          <w:bCs/>
          <w:sz w:val="24"/>
          <w:szCs w:val="24"/>
        </w:rPr>
        <w:t>.</w:t>
      </w:r>
      <w:r w:rsidRPr="00D54481">
        <w:rPr>
          <w:bCs/>
          <w:sz w:val="24"/>
          <w:szCs w:val="24"/>
        </w:rPr>
        <w:t xml:space="preserve"> Retrieved from</w:t>
      </w:r>
      <w:r>
        <w:rPr>
          <w:bCs/>
          <w:sz w:val="24"/>
          <w:szCs w:val="24"/>
        </w:rPr>
        <w:t xml:space="preserve">: </w:t>
      </w:r>
      <w:hyperlink r:id="rId9" w:history="1">
        <w:r w:rsidRPr="001C566F">
          <w:rPr>
            <w:rStyle w:val="Hyperlink"/>
            <w:bCs/>
            <w:sz w:val="24"/>
            <w:szCs w:val="24"/>
          </w:rPr>
          <w:t>http://www.ncqa.org/Programs/Recognition/Practices/PatientCenteredMedicalHomePCMH/PCMH2011PCMH2014Crosswalk.aspx</w:t>
        </w:r>
      </w:hyperlink>
    </w:p>
    <w:p w:rsidR="002A3351" w:rsidRDefault="002A3351" w:rsidP="00382333">
      <w:pPr>
        <w:pStyle w:val="ListParagraph"/>
        <w:ind w:left="1440"/>
      </w:pPr>
    </w:p>
    <w:sectPr w:rsidR="002A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2F1"/>
    <w:multiLevelType w:val="hybridMultilevel"/>
    <w:tmpl w:val="4D9A6F72"/>
    <w:lvl w:ilvl="0" w:tplc="8084D48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97B5B"/>
    <w:multiLevelType w:val="hybridMultilevel"/>
    <w:tmpl w:val="3D7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759"/>
    <w:multiLevelType w:val="hybridMultilevel"/>
    <w:tmpl w:val="1C40020A"/>
    <w:lvl w:ilvl="0" w:tplc="8084D4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57168"/>
    <w:multiLevelType w:val="hybridMultilevel"/>
    <w:tmpl w:val="9DD0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3"/>
    <w:rsid w:val="0009392C"/>
    <w:rsid w:val="002A3351"/>
    <w:rsid w:val="002E6CC8"/>
    <w:rsid w:val="00382333"/>
    <w:rsid w:val="00452A38"/>
    <w:rsid w:val="00611077"/>
    <w:rsid w:val="00754E9F"/>
    <w:rsid w:val="00772C4E"/>
    <w:rsid w:val="007965EA"/>
    <w:rsid w:val="00850124"/>
    <w:rsid w:val="00BA5E8F"/>
    <w:rsid w:val="00C15CA7"/>
    <w:rsid w:val="00D54481"/>
    <w:rsid w:val="00D6677C"/>
    <w:rsid w:val="00DD480E"/>
    <w:rsid w:val="00E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3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0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4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3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0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qualitycenter.org/index.cfm/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cf.org/publications/2005/06/helping-patients-manage-their-chronic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24352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qa.org/Programs/Recognition/Practices/PatientCenteredMedicalHomePCMH/PCMH2011PCMH2014Crosswal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Collins, Judith</cp:lastModifiedBy>
  <cp:revision>2</cp:revision>
  <dcterms:created xsi:type="dcterms:W3CDTF">2015-07-01T17:43:00Z</dcterms:created>
  <dcterms:modified xsi:type="dcterms:W3CDTF">2015-07-01T17:43:00Z</dcterms:modified>
</cp:coreProperties>
</file>